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4"/>
      </w:tblGrid>
      <w:tr w:rsidR="001104F9" w:rsidRPr="003344D8" w14:paraId="3E5BAF2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D4D6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29F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Excellence)</w:t>
            </w:r>
          </w:p>
        </w:tc>
      </w:tr>
      <w:tr w:rsidR="001104F9" w:rsidRPr="003344D8" w14:paraId="4AA84F81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AC7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E6F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11.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การพัฒนาระบบธรรมาภิบาลและองค์กรคุณภาพ</w:t>
            </w:r>
          </w:p>
        </w:tc>
      </w:tr>
      <w:tr w:rsidR="001104F9" w:rsidRPr="003344D8" w14:paraId="038BF3F0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F722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314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1. โครงการประเมินคุณธรรมความโปร่งใส</w:t>
            </w:r>
          </w:p>
        </w:tc>
      </w:tr>
      <w:tr w:rsidR="001104F9" w:rsidRPr="003344D8" w14:paraId="06A9D7E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DE1C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A30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ส่วนกลาง</w:t>
            </w:r>
          </w:p>
        </w:tc>
      </w:tr>
      <w:tr w:rsidR="001104F9" w:rsidRPr="003344D8" w14:paraId="6D2350C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F00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6D2D" w14:textId="1749139F" w:rsidR="001104F9" w:rsidRPr="003344D8" w:rsidRDefault="0024391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trike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1104F9"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1104F9"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ร้อยละของหน่วยงานในสังกัดกระทรวงสาธารณสุขผ่านเกณฑ์การประเมิน </w:t>
            </w:r>
            <w:r w:rsidR="001104F9"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 </w:t>
            </w:r>
          </w:p>
        </w:tc>
      </w:tr>
      <w:tr w:rsidR="001104F9" w:rsidRPr="003344D8" w14:paraId="7F9266A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D99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95D" w14:textId="77777777" w:rsidR="001104F9" w:rsidRPr="003344D8" w:rsidRDefault="001104F9" w:rsidP="005D7544">
            <w:pPr>
              <w:tabs>
                <w:tab w:val="left" w:pos="386"/>
                <w:tab w:val="left" w:pos="1134"/>
                <w:tab w:val="left" w:pos="1843"/>
              </w:tabs>
              <w:spacing w:after="0"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การประเมินคุณธรรมและความโปร่งใสในการดำเนินงานของหน่วยงานภาครัฐ (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</w:rPr>
              <w:t>Integrity and Transparency Assessment :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</w:rPr>
              <w:t>ITA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 ถือเป็นเครื่องมือที่ของหน่วยงานภาครัฐได้สำรวจและประเมินตนเอง เพื่อให้ได้รับทราบข้อมูลอันส่งผลให้เกิดความตระหนักและปรับปรุง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  <w:t xml:space="preserve">การบริหารงานและกำกับดูแลการดำเนินงานให้มีประสิทธิภาพ เกิดประโยชน์ต่อประชาชน และให้ความสำคัญกับด้านคุณธรรมและความโปร่งใสขององค์กรตนเองมากยิ่งขึ้น </w:t>
            </w:r>
            <w:r w:rsidRPr="003344D8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3344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ใช้เป็นกลไกในการป้องกันการทุจริตและประพฤติมิชอบ สร้างความตระหนักให้หน่วยงานภาครัฐดำเนินงานอย่างโปร่งใสและมีคุณธรรม และเสริมสร้างประสิทธิภาพการปฏิบัติงาน</w:t>
            </w:r>
            <w:r w:rsidRPr="003344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  <w:t>และการให้บริการแก่ผู้มีส่วนได้ส่วนเสีย ผู้รับบริการ และประชาชน ตามภารกิจหลัก</w:t>
            </w:r>
            <w:r w:rsidRPr="003344D8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br/>
              <w:t>ของหน่วยงาน ที่เป็นไปตามแผนแม่บทภายใต้ยุทธศาสตร์ชาติ ประเด็นที่ 21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่อต้านการทุจริตและประพฤติมิชอบที่กำหนดค่าเป้าหมายผลการประเมินคุณธรรมและความโปร่งใสในการดำเนินงานของหน่วยงานภาครัฐ ในปีงบประมาณ พ.ศ. 2566 หน่วยงานภาครัฐจะต้องมีผลการประเมินผ่านเกณฑ์ที่กำหนด 85 คะแนนขึ้นไป โดยใช้แนวทางและเครื่องมือการประเมินตามที่สำนักงาน ป.ป.ช. กำหนด </w:t>
            </w:r>
          </w:p>
          <w:p w14:paraId="1EF030F2" w14:textId="77777777" w:rsidR="001104F9" w:rsidRPr="003344D8" w:rsidRDefault="001104F9" w:rsidP="005D7544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4F9" w:rsidRPr="003344D8" w14:paraId="78B8747D" w14:textId="77777777" w:rsidTr="005D754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A4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1973"/>
              <w:gridCol w:w="1974"/>
              <w:gridCol w:w="1974"/>
              <w:gridCol w:w="1974"/>
            </w:tblGrid>
            <w:tr w:rsidR="001104F9" w:rsidRPr="003344D8" w14:paraId="34842D45" w14:textId="77777777" w:rsidTr="005D7544">
              <w:tc>
                <w:tcPr>
                  <w:tcW w:w="1973" w:type="dxa"/>
                </w:tcPr>
                <w:p w14:paraId="5EF86B7B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ปีงบประมาณ 66</w:t>
                  </w:r>
                </w:p>
              </w:tc>
              <w:tc>
                <w:tcPr>
                  <w:tcW w:w="1973" w:type="dxa"/>
                </w:tcPr>
                <w:p w14:paraId="7B403E86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ปีงบประมาณ 67</w:t>
                  </w:r>
                </w:p>
              </w:tc>
              <w:tc>
                <w:tcPr>
                  <w:tcW w:w="1974" w:type="dxa"/>
                </w:tcPr>
                <w:p w14:paraId="6AAB89A5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ปีงบประมาณ 68</w:t>
                  </w:r>
                </w:p>
              </w:tc>
              <w:tc>
                <w:tcPr>
                  <w:tcW w:w="1974" w:type="dxa"/>
                </w:tcPr>
                <w:p w14:paraId="51CC7F98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ปีงบประมาณ 69</w:t>
                  </w:r>
                </w:p>
              </w:tc>
              <w:tc>
                <w:tcPr>
                  <w:tcW w:w="1974" w:type="dxa"/>
                </w:tcPr>
                <w:p w14:paraId="2D47BF57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ปีงบประมาณ 70</w:t>
                  </w:r>
                </w:p>
              </w:tc>
            </w:tr>
            <w:tr w:rsidR="001104F9" w:rsidRPr="003344D8" w14:paraId="2BF8557B" w14:textId="77777777" w:rsidTr="005D7544">
              <w:tc>
                <w:tcPr>
                  <w:tcW w:w="1973" w:type="dxa"/>
                </w:tcPr>
                <w:p w14:paraId="4DC9808A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t>92</w:t>
                  </w:r>
                </w:p>
              </w:tc>
              <w:tc>
                <w:tcPr>
                  <w:tcW w:w="1973" w:type="dxa"/>
                </w:tcPr>
                <w:p w14:paraId="46550B1E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t>94</w:t>
                  </w:r>
                </w:p>
              </w:tc>
              <w:tc>
                <w:tcPr>
                  <w:tcW w:w="1974" w:type="dxa"/>
                </w:tcPr>
                <w:p w14:paraId="479867B2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t>94</w:t>
                  </w:r>
                </w:p>
              </w:tc>
              <w:tc>
                <w:tcPr>
                  <w:tcW w:w="1974" w:type="dxa"/>
                </w:tcPr>
                <w:p w14:paraId="3CCF03C9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t>94</w:t>
                  </w:r>
                </w:p>
              </w:tc>
              <w:tc>
                <w:tcPr>
                  <w:tcW w:w="1974" w:type="dxa"/>
                </w:tcPr>
                <w:p w14:paraId="6CD113FA" w14:textId="77777777" w:rsidR="001104F9" w:rsidRPr="003344D8" w:rsidRDefault="001104F9" w:rsidP="005D7544">
                  <w:pPr>
                    <w:jc w:val="center"/>
                    <w:rPr>
                      <w:b/>
                      <w:bCs/>
                    </w:rPr>
                  </w:pPr>
                  <w:r w:rsidRPr="003344D8">
                    <w:t>95</w:t>
                  </w:r>
                </w:p>
              </w:tc>
            </w:tr>
          </w:tbl>
          <w:p w14:paraId="70F42CAB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6285EB" w14:textId="77777777" w:rsidR="001104F9" w:rsidRPr="003344D8" w:rsidRDefault="001104F9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"/>
                <w:szCs w:val="2"/>
              </w:rPr>
            </w:pPr>
          </w:p>
        </w:tc>
      </w:tr>
      <w:tr w:rsidR="001104F9" w:rsidRPr="003344D8" w14:paraId="4A589F5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3BC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4BF" w14:textId="77777777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1. เพื่อให้การดำเนินงานตามภารกิจของ</w:t>
            </w: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 xml:space="preserve">หน่วยงานในสังกัดกระทรวงสาธารณสุข </w:t>
            </w:r>
          </w:p>
          <w:p w14:paraId="5DC587DF" w14:textId="77777777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ได้เปิดเผยข้อมูลต่อสาธารณชนเกิดประโยชน์สูงสุดต่อผู้มารับบริการ ประชาชน และสังคม</w:t>
            </w:r>
          </w:p>
          <w:p w14:paraId="7DFA5099" w14:textId="77777777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2. เพื่อให้หน่วยงานในสังกัดกระทรวงสาธารณสุข ได้พัฒนาและปรับปรุง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กระบวนการปฏิบัติงานและให้การบริหารราชการมีประสิทธิภาพประสิทธิผลตามหลักธรรมาภิบาล</w:t>
            </w:r>
          </w:p>
          <w:p w14:paraId="06F2EE94" w14:textId="77777777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3. เพื่อให้หน่วยงานในสังกัดกระทรวงสาธารณสุข เห็นการพัฒนาในด้านคุณธรรม</w:t>
            </w:r>
          </w:p>
          <w:p w14:paraId="30B753F2" w14:textId="77777777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eastAsia="Arial Unicode MS" w:hAnsi="TH SarabunPSK" w:cs="TH SarabunPSK"/>
                <w:spacing w:val="-4"/>
                <w:sz w:val="32"/>
                <w:szCs w:val="32"/>
              </w:rPr>
            </w:pP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 xml:space="preserve">และความโปร่งใสอย่างเป็นรูปธรรม ส่งเสริมให้มารับบริการ ประชาชน และสังคม </w:t>
            </w:r>
          </w:p>
          <w:p w14:paraId="4DCD4A01" w14:textId="77777777" w:rsidR="001104F9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4D8"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  <w:t>มีส่วนร่วมในการประเมินมากขึ้น</w:t>
            </w:r>
          </w:p>
          <w:p w14:paraId="041C3CE4" w14:textId="0378D698" w:rsidR="001104F9" w:rsidRPr="003344D8" w:rsidRDefault="001104F9" w:rsidP="005D7544">
            <w:pPr>
              <w:tabs>
                <w:tab w:val="left" w:pos="426"/>
                <w:tab w:val="left" w:pos="1134"/>
                <w:tab w:val="left" w:pos="1701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1104F9" w:rsidRPr="003344D8" w14:paraId="25D3990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6E4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614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 จำนวน 17 หน่วยงาน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14:paraId="33B9C185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1. ส่วนราชการระดับกรม จำนวน 10 หน่วยงาน</w:t>
            </w:r>
          </w:p>
          <w:p w14:paraId="7841E680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2. หน่วยงานของรัฐในกำกับของรัฐมนตรีว่าการกระทรวงสาธารณสุข จำนวน 4 หน่วยงาน</w:t>
            </w:r>
          </w:p>
          <w:p w14:paraId="1334BEE1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3. องค์การมหาชน จำนวน 2 หน่วยงาน</w:t>
            </w:r>
          </w:p>
          <w:p w14:paraId="0B31A327" w14:textId="77777777" w:rsidR="001104F9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4. รัฐวิสาหกิจ จำนวน 1 หน่วยงาน</w:t>
            </w:r>
          </w:p>
          <w:p w14:paraId="40FEA125" w14:textId="77777777" w:rsidR="001104F9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98B734F" w14:textId="0A4CD7C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</w:tr>
      <w:tr w:rsidR="001104F9" w:rsidRPr="003344D8" w14:paraId="76083F5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0FF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F5B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หน่วยงานในสังกัดกระทรวงสาธารณสุข ที่เป็นประชากรกลุ่มเป้าหมาย 17 หน่วยงานจัดเก็บข้อมูลตามเครื่องมือการประเมิน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และตามปฏิทินการประเมินของสำนักงาน ป.ป.ช. </w:t>
            </w:r>
          </w:p>
          <w:tbl>
            <w:tblPr>
              <w:tblStyle w:val="a3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959"/>
              <w:gridCol w:w="1843"/>
              <w:gridCol w:w="2126"/>
            </w:tblGrid>
            <w:tr w:rsidR="001104F9" w:rsidRPr="003344D8" w14:paraId="258B825B" w14:textId="77777777" w:rsidTr="005D7544">
              <w:tc>
                <w:tcPr>
                  <w:tcW w:w="1330" w:type="dxa"/>
                </w:tcPr>
                <w:p w14:paraId="09B06BF0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ไตรมาสที่ 1</w:t>
                  </w:r>
                </w:p>
              </w:tc>
              <w:tc>
                <w:tcPr>
                  <w:tcW w:w="1959" w:type="dxa"/>
                </w:tcPr>
                <w:p w14:paraId="50297A4D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ไตรมาสที่ 2</w:t>
                  </w:r>
                </w:p>
              </w:tc>
              <w:tc>
                <w:tcPr>
                  <w:tcW w:w="1843" w:type="dxa"/>
                </w:tcPr>
                <w:p w14:paraId="6245CAF1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ไตรมาสที่ 3</w:t>
                  </w:r>
                </w:p>
              </w:tc>
              <w:tc>
                <w:tcPr>
                  <w:tcW w:w="2126" w:type="dxa"/>
                </w:tcPr>
                <w:p w14:paraId="2A8759C4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  <w:rPr>
                      <w:b/>
                      <w:bCs/>
                    </w:rPr>
                  </w:pPr>
                  <w:r w:rsidRPr="003344D8">
                    <w:rPr>
                      <w:b/>
                      <w:bCs/>
                      <w:cs/>
                    </w:rPr>
                    <w:t>ไตรมาสที่ 4</w:t>
                  </w:r>
                </w:p>
              </w:tc>
            </w:tr>
            <w:tr w:rsidR="001104F9" w:rsidRPr="003344D8" w14:paraId="7777A8CE" w14:textId="77777777" w:rsidTr="005D7544">
              <w:tc>
                <w:tcPr>
                  <w:tcW w:w="1330" w:type="dxa"/>
                </w:tcPr>
                <w:p w14:paraId="7414A1D7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</w:pPr>
                  <w:r w:rsidRPr="003344D8">
                    <w:rPr>
                      <w:cs/>
                    </w:rPr>
                    <w:t>-</w:t>
                  </w:r>
                </w:p>
              </w:tc>
              <w:tc>
                <w:tcPr>
                  <w:tcW w:w="1959" w:type="dxa"/>
                </w:tcPr>
                <w:p w14:paraId="5691AB91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 xml:space="preserve">- ลงทะเบียนเข้าใช้งานในระบบ </w:t>
                  </w:r>
                  <w:r w:rsidRPr="003344D8">
                    <w:t>ITAS</w:t>
                  </w:r>
                </w:p>
                <w:p w14:paraId="2D6FBA43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t xml:space="preserve">- </w:t>
                  </w:r>
                  <w:r w:rsidRPr="003344D8">
                    <w:rPr>
                      <w:cs/>
                    </w:rPr>
                    <w:t>นำเข้าข้อมูล</w:t>
                  </w:r>
                  <w:r w:rsidRPr="003344D8">
                    <w:rPr>
                      <w:cs/>
                    </w:rPr>
                    <w:br/>
                    <w:t xml:space="preserve">ในระบบ </w:t>
                  </w:r>
                  <w:r w:rsidRPr="003344D8">
                    <w:t>ITAS</w:t>
                  </w:r>
                </w:p>
                <w:p w14:paraId="324954FD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  <w:jc w:val="center"/>
                  </w:pPr>
                </w:p>
              </w:tc>
              <w:tc>
                <w:tcPr>
                  <w:tcW w:w="1843" w:type="dxa"/>
                </w:tcPr>
                <w:p w14:paraId="424E2DAD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 xml:space="preserve">- สำนักงาน ป.ป.ช. </w:t>
                  </w:r>
                </w:p>
                <w:p w14:paraId="4C3B0F6D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>และคณะที่ปรึกษา ดำเนินการตรวจ</w:t>
                  </w:r>
                </w:p>
                <w:p w14:paraId="10CBB0AD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>และให้คะแนน ประมวลผลคะแนน วิเคราะห์ผลและให้ข้อเสนอแนะ</w:t>
                  </w:r>
                </w:p>
                <w:p w14:paraId="71459BC9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</w:p>
              </w:tc>
              <w:tc>
                <w:tcPr>
                  <w:tcW w:w="2126" w:type="dxa"/>
                </w:tcPr>
                <w:p w14:paraId="16765E0A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>- สำนักงาน ป.ป.ช.</w:t>
                  </w:r>
                  <w:r w:rsidRPr="003344D8">
                    <w:t xml:space="preserve"> </w:t>
                  </w:r>
                  <w:r w:rsidRPr="003344D8">
                    <w:rPr>
                      <w:cs/>
                    </w:rPr>
                    <w:t xml:space="preserve">ประกาศผลคะแนน </w:t>
                  </w:r>
                  <w:r w:rsidRPr="003344D8">
                    <w:t>ITA</w:t>
                  </w:r>
                  <w:r w:rsidRPr="003344D8">
                    <w:rPr>
                      <w:cs/>
                    </w:rPr>
                    <w:t xml:space="preserve"> (เดือนกันยายน 2566)</w:t>
                  </w:r>
                </w:p>
                <w:p w14:paraId="56026E63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 xml:space="preserve">- ศปท. สธ. รายงานผลคะแนนในระบบ </w:t>
                  </w:r>
                  <w:r w:rsidRPr="003344D8">
                    <w:t>Health KPI</w:t>
                  </w:r>
                  <w:r w:rsidRPr="003344D8">
                    <w:rPr>
                      <w:cs/>
                    </w:rPr>
                    <w:t xml:space="preserve"> ประจำปีงบประมาณ </w:t>
                  </w:r>
                </w:p>
                <w:p w14:paraId="3651B41E" w14:textId="77777777" w:rsidR="001104F9" w:rsidRPr="003344D8" w:rsidRDefault="001104F9" w:rsidP="005D7544">
                  <w:pPr>
                    <w:tabs>
                      <w:tab w:val="left" w:pos="726"/>
                      <w:tab w:val="left" w:pos="1026"/>
                    </w:tabs>
                    <w:spacing w:line="360" w:lineRule="exact"/>
                  </w:pPr>
                  <w:r w:rsidRPr="003344D8">
                    <w:rPr>
                      <w:cs/>
                    </w:rPr>
                    <w:t>พ.ศ. 2566</w:t>
                  </w:r>
                </w:p>
              </w:tc>
            </w:tr>
          </w:tbl>
          <w:p w14:paraId="4493D2BC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F9" w:rsidRPr="003344D8" w14:paraId="17352E3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D5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A7FF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3344D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 w:rsidRPr="003344D8">
              <w:rPr>
                <w:rFonts w:ascii="TH SarabunPSK" w:hAnsi="TH SarabunPSK" w:cs="TH SarabunPSK"/>
                <w:spacing w:val="-10"/>
                <w:sz w:val="32"/>
                <w:szCs w:val="32"/>
              </w:rPr>
              <w:t>Internal Integrity and Transparency Assessment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 IIT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10AB69A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3344D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แบบวัดการรับรู้ของผู้มีส่วนได้ส่วนเสียภายนอก (</w:t>
            </w:r>
            <w:r w:rsidRPr="003344D8">
              <w:rPr>
                <w:rFonts w:ascii="TH SarabunPSK" w:hAnsi="TH SarabunPSK" w:cs="TH SarabunPSK"/>
                <w:spacing w:val="-10"/>
                <w:sz w:val="32"/>
                <w:szCs w:val="32"/>
              </w:rPr>
              <w:t>External Integrity and Transparency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Assessment : EIT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430C3166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3. แบบการประเมินสาธารณะ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Public Integrity and Transparency Assessment : PIT)</w:t>
            </w:r>
          </w:p>
          <w:p w14:paraId="45CFEED8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แบบตรวจการเปิดเผยข้อมูลสาธารณะ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Open Data Integrity and Transparency Assessment : OIT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50AB7AC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5. แบบการประเมินระบบการป้องกันการทุจริตภายในองค์กร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Anti-Corruption System : SIT)</w:t>
            </w:r>
          </w:p>
        </w:tc>
      </w:tr>
      <w:tr w:rsidR="001104F9" w:rsidRPr="003344D8" w14:paraId="31F17B2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703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847D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EE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จำนวนหน่วยงานที่ผ่านเกณฑ์การประเมิน </w:t>
            </w:r>
            <w:r w:rsidRPr="00EE4546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EE4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ผ่านเกณฑ์ร้อยละ 85 ขึ้นไป</w:t>
            </w:r>
            <w:r w:rsidRPr="00EE45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E454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E45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 1 ปี)</w:t>
            </w:r>
          </w:p>
          <w:p w14:paraId="70178F64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(จัดเก็บข้อมูลจากหน่วยงานในสังกัดกระทรวงสาธารณสุขกลุ่มเป้าหมายที่มีคะแนน</w:t>
            </w:r>
          </w:p>
          <w:p w14:paraId="52E4E351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มากกว่าหรือเท่ากับร้อยละ 85)</w:t>
            </w:r>
          </w:p>
        </w:tc>
      </w:tr>
      <w:tr w:rsidR="001104F9" w:rsidRPr="003344D8" w14:paraId="2632739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9A7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836" w14:textId="77777777" w:rsidR="001104F9" w:rsidRPr="003344D8" w:rsidRDefault="001104F9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จำนวนหน่วยงานทั้งหมดที่เข้ารับการประเมิน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ITA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(17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หน่วยงาน)</w:t>
            </w:r>
          </w:p>
        </w:tc>
      </w:tr>
      <w:tr w:rsidR="001104F9" w:rsidRPr="003344D8" w14:paraId="111A2979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C29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A5B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sym w:font="Symbol" w:char="F0B4"/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 /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B</w:t>
            </w:r>
          </w:p>
        </w:tc>
      </w:tr>
      <w:tr w:rsidR="001104F9" w:rsidRPr="003344D8" w14:paraId="1D248C1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437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0BB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ไตรมาสที่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104F9" w:rsidRPr="003344D8" w14:paraId="0ED8D4C6" w14:textId="77777777" w:rsidTr="001104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0"/>
        </w:trPr>
        <w:tc>
          <w:tcPr>
            <w:tcW w:w="10348" w:type="dxa"/>
            <w:gridSpan w:val="2"/>
          </w:tcPr>
          <w:p w14:paraId="1E1F96F1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3CEE58B1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2566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104F9" w:rsidRPr="003344D8" w14:paraId="414DF96B" w14:textId="77777777" w:rsidTr="005D7544">
              <w:tc>
                <w:tcPr>
                  <w:tcW w:w="2405" w:type="dxa"/>
                  <w:shd w:val="clear" w:color="auto" w:fill="auto"/>
                </w:tcPr>
                <w:p w14:paraId="1ECD6089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FD2044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CBA8E5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1B2B04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104F9" w:rsidRPr="003344D8" w14:paraId="3D6D3393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676643DA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45F50F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BD72BBF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8B61C6C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92</w:t>
                  </w:r>
                </w:p>
              </w:tc>
            </w:tr>
          </w:tbl>
          <w:p w14:paraId="37290760" w14:textId="77777777" w:rsidR="001104F9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06E2A" w14:textId="579CD876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2567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104F9" w:rsidRPr="003344D8" w14:paraId="7FDCA402" w14:textId="77777777" w:rsidTr="005D7544">
              <w:tc>
                <w:tcPr>
                  <w:tcW w:w="2405" w:type="dxa"/>
                  <w:shd w:val="clear" w:color="auto" w:fill="auto"/>
                </w:tcPr>
                <w:p w14:paraId="0B6EF9FB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78D8EB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62674D5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5CD178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104F9" w:rsidRPr="003344D8" w14:paraId="5FC95DC0" w14:textId="77777777" w:rsidTr="005D7544">
              <w:tc>
                <w:tcPr>
                  <w:tcW w:w="2405" w:type="dxa"/>
                  <w:shd w:val="clear" w:color="auto" w:fill="auto"/>
                </w:tcPr>
                <w:p w14:paraId="4E8CE280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DA396C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7D98D73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0142482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94</w:t>
                  </w:r>
                </w:p>
              </w:tc>
            </w:tr>
          </w:tbl>
          <w:p w14:paraId="51118C41" w14:textId="77777777" w:rsidR="001104F9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1E7660" w14:textId="3C0CC5EB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ปี 2568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104F9" w:rsidRPr="003344D8" w14:paraId="3473DA96" w14:textId="77777777" w:rsidTr="005D7544">
              <w:tc>
                <w:tcPr>
                  <w:tcW w:w="2405" w:type="dxa"/>
                  <w:shd w:val="clear" w:color="auto" w:fill="auto"/>
                </w:tcPr>
                <w:p w14:paraId="6AB022BB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314252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6C9E3DC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A373EDF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104F9" w:rsidRPr="003344D8" w14:paraId="1A36928D" w14:textId="77777777" w:rsidTr="005D7544">
              <w:tc>
                <w:tcPr>
                  <w:tcW w:w="2405" w:type="dxa"/>
                  <w:shd w:val="clear" w:color="auto" w:fill="auto"/>
                </w:tcPr>
                <w:p w14:paraId="5B9583C8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1ED80F3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F78B654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4F79C5E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94</w:t>
                  </w:r>
                </w:p>
              </w:tc>
            </w:tr>
          </w:tbl>
          <w:p w14:paraId="3AA0DAE1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2569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104F9" w:rsidRPr="003344D8" w14:paraId="2C20407E" w14:textId="77777777" w:rsidTr="005D7544">
              <w:tc>
                <w:tcPr>
                  <w:tcW w:w="2405" w:type="dxa"/>
                  <w:shd w:val="clear" w:color="auto" w:fill="auto"/>
                </w:tcPr>
                <w:p w14:paraId="47F9B14B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11375FE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2A272C1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D193C04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104F9" w:rsidRPr="003344D8" w14:paraId="6A5639D4" w14:textId="77777777" w:rsidTr="005D7544">
              <w:tc>
                <w:tcPr>
                  <w:tcW w:w="2405" w:type="dxa"/>
                  <w:shd w:val="clear" w:color="auto" w:fill="auto"/>
                </w:tcPr>
                <w:p w14:paraId="6C56EFD9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E3C3C02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7D71362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10F7DB5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94</w:t>
                  </w:r>
                </w:p>
              </w:tc>
            </w:tr>
          </w:tbl>
          <w:p w14:paraId="08F5793F" w14:textId="77777777" w:rsidR="001104F9" w:rsidRPr="003344D8" w:rsidRDefault="001104F9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2570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1104F9" w:rsidRPr="003344D8" w14:paraId="0B3DD538" w14:textId="77777777" w:rsidTr="005D7544">
              <w:tc>
                <w:tcPr>
                  <w:tcW w:w="2405" w:type="dxa"/>
                  <w:shd w:val="clear" w:color="auto" w:fill="auto"/>
                </w:tcPr>
                <w:p w14:paraId="4C3929B2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017A44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BC4C0E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1BEAEA0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104F9" w:rsidRPr="003344D8" w14:paraId="3389B0ED" w14:textId="77777777" w:rsidTr="005D7544">
              <w:tc>
                <w:tcPr>
                  <w:tcW w:w="2405" w:type="dxa"/>
                  <w:shd w:val="clear" w:color="auto" w:fill="auto"/>
                </w:tcPr>
                <w:p w14:paraId="5E297573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8B9EC5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56F2F6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B3A9E6" w14:textId="77777777" w:rsidR="001104F9" w:rsidRPr="003344D8" w:rsidRDefault="001104F9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95</w:t>
                  </w:r>
                </w:p>
              </w:tc>
            </w:tr>
          </w:tbl>
          <w:p w14:paraId="14E42129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</w:tc>
      </w:tr>
      <w:tr w:rsidR="001104F9" w:rsidRPr="003344D8" w14:paraId="2490EEC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038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857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1. ประชากรกลุ่มเป้าหมาย จัดเก็บข้อมูลตามเครื่องมือในการประเมิน 3 เครื่องมือ ประกอบด้วย แบบวัดการรับรู้ของผู้มีส่วนได้ส่วนเสียภายใน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Internal Integrity </w:t>
            </w:r>
          </w:p>
          <w:p w14:paraId="3E061CD5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</w:rPr>
              <w:t>and Transparency Assessment : IIT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) แบบวัดการรับรู้ของผู้มีส่วนได้ส่วนเสียภายนอก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External Integrity and Transparency Assessment : EIT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) และ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แบบตรวจการเปิดเผยข้อมูลสาธารณะ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Open Data Integrity and Transparency Assessment : OIT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ตามปฏิทินการประเมินของสำนักงาน ป.ป.ช.ในระบบ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ไตรมาสที่ 2</w:t>
            </w:r>
          </w:p>
          <w:p w14:paraId="0B8CFF4F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2. สำนักงาน ป.ป.ช. และคณะที่ปรึกษา ดำเนินการตรวจและให้คะแนน ประมวลผลคะแนน วิเคราะห์ผลและให้ข้อเสนอแนะ ช่วงเดือนมิถุนายน–กรกฎาคม 2566</w:t>
            </w:r>
          </w:p>
          <w:p w14:paraId="3B2B2AB4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ป.ป.ช. ประกาศผลคะแนน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ITA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ในเดือนกันยายน 2566</w:t>
            </w:r>
          </w:p>
          <w:p w14:paraId="02120D4B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ศูนย์ปฏิบัติการต่อต้านการทุจริต กระทรวงสาธารณสุข รายงานในระบบ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Health KPI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2566 ในไตรมาสที่ 4</w:t>
            </w:r>
          </w:p>
          <w:p w14:paraId="099497D1" w14:textId="77777777" w:rsidR="001104F9" w:rsidRPr="003344D8" w:rsidRDefault="001104F9" w:rsidP="005D7544">
            <w:pPr>
              <w:tabs>
                <w:tab w:val="left" w:pos="726"/>
                <w:tab w:val="left" w:pos="1026"/>
              </w:tabs>
              <w:spacing w:after="0" w:line="36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F9" w:rsidRPr="003344D8" w14:paraId="6AFA49A2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F40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014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1. แบบวัดการรับรู้ของผู้มีส่วนได้ส่วนเสียภายใน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Internal Integrity and Transparency Assessment : IIT) </w:t>
            </w:r>
          </w:p>
          <w:p w14:paraId="2F1BC7C3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2. แบบวัดการรับรู้ของผู้มีส่วนได้ส่วนเสียภายนอก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External Integrity and Transparency Assessment : EIT) </w:t>
            </w:r>
          </w:p>
          <w:p w14:paraId="57CB5C08" w14:textId="77777777" w:rsidR="001104F9" w:rsidRPr="003344D8" w:rsidRDefault="001104F9" w:rsidP="005D7544">
            <w:pPr>
              <w:tabs>
                <w:tab w:val="left" w:pos="386"/>
                <w:tab w:val="left" w:pos="672"/>
                <w:tab w:val="left" w:pos="1134"/>
                <w:tab w:val="left" w:pos="1843"/>
              </w:tabs>
              <w:spacing w:after="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3. แบบตรวจการเปิดเผยข้อมูลสาธารณะ 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Open Data Integrity and Transparency Assessment : OIT)</w:t>
            </w:r>
          </w:p>
          <w:p w14:paraId="2F9670B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ระบบ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ITAS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Integrity and Transparency Assessment System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96F76E6" w14:textId="77777777" w:rsidR="001104F9" w:rsidRDefault="001104F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คู่มือการประเมิน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 2566 ของสำนักงาน ป.ป.ช.</w:t>
            </w:r>
          </w:p>
          <w:p w14:paraId="04311B8B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4F9" w:rsidRPr="003344D8" w14:paraId="59EFBBBF" w14:textId="77777777" w:rsidTr="005D7544">
        <w:trPr>
          <w:trHeight w:val="10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727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5"/>
              <w:gridCol w:w="989"/>
              <w:gridCol w:w="1372"/>
              <w:gridCol w:w="1372"/>
              <w:gridCol w:w="1372"/>
            </w:tblGrid>
            <w:tr w:rsidR="001104F9" w:rsidRPr="003344D8" w14:paraId="3E20D02E" w14:textId="77777777" w:rsidTr="005D7544">
              <w:trPr>
                <w:jc w:val="center"/>
              </w:trPr>
              <w:tc>
                <w:tcPr>
                  <w:tcW w:w="1755" w:type="dxa"/>
                  <w:vMerge w:val="restart"/>
                </w:tcPr>
                <w:p w14:paraId="3A6A0AD7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89" w:type="dxa"/>
                  <w:vMerge w:val="restart"/>
                </w:tcPr>
                <w:p w14:paraId="112EB260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477DBF4D" w14:textId="77777777" w:rsidR="001104F9" w:rsidRPr="003344D8" w:rsidRDefault="001104F9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1104F9" w:rsidRPr="003344D8" w14:paraId="01C145DF" w14:textId="77777777" w:rsidTr="005D7544">
              <w:trPr>
                <w:jc w:val="center"/>
              </w:trPr>
              <w:tc>
                <w:tcPr>
                  <w:tcW w:w="1755" w:type="dxa"/>
                  <w:vMerge/>
                </w:tcPr>
                <w:p w14:paraId="0BDF3B12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89" w:type="dxa"/>
                  <w:vMerge/>
                </w:tcPr>
                <w:p w14:paraId="0DE9EA86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</w:tcPr>
                <w:p w14:paraId="61D6C702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72" w:type="dxa"/>
                </w:tcPr>
                <w:p w14:paraId="079D77A3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2564</w:t>
                  </w:r>
                </w:p>
              </w:tc>
              <w:tc>
                <w:tcPr>
                  <w:tcW w:w="1372" w:type="dxa"/>
                </w:tcPr>
                <w:p w14:paraId="3F036EDF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Pr="003344D8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1104F9" w:rsidRPr="003344D8" w14:paraId="0D3350B6" w14:textId="77777777" w:rsidTr="005D7544">
              <w:trPr>
                <w:jc w:val="center"/>
              </w:trPr>
              <w:tc>
                <w:tcPr>
                  <w:tcW w:w="1755" w:type="dxa"/>
                </w:tcPr>
                <w:p w14:paraId="6EA21BDB" w14:textId="77777777" w:rsidR="001104F9" w:rsidRPr="003344D8" w:rsidRDefault="001104F9" w:rsidP="005D7544">
                  <w:pPr>
                    <w:spacing w:after="0"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  <w:p w14:paraId="5C1381F7" w14:textId="77777777" w:rsidR="001104F9" w:rsidRPr="003344D8" w:rsidRDefault="001104F9" w:rsidP="005D7544">
                  <w:pPr>
                    <w:spacing w:after="0"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ของหน่วยงาน</w:t>
                  </w:r>
                </w:p>
                <w:p w14:paraId="736DD6BD" w14:textId="77777777" w:rsidR="001104F9" w:rsidRPr="003344D8" w:rsidRDefault="001104F9" w:rsidP="005D7544">
                  <w:pPr>
                    <w:spacing w:after="0"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ในสังกัดกระทรวงสาธารณสุข</w:t>
                  </w:r>
                </w:p>
                <w:p w14:paraId="57D41415" w14:textId="77777777" w:rsidR="001104F9" w:rsidRPr="003344D8" w:rsidRDefault="001104F9" w:rsidP="005D7544">
                  <w:pPr>
                    <w:spacing w:after="0"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ผ่านเกณฑ์</w:t>
                  </w:r>
                </w:p>
                <w:p w14:paraId="7E135A8B" w14:textId="77777777" w:rsidR="001104F9" w:rsidRPr="003344D8" w:rsidRDefault="001104F9" w:rsidP="005D7544">
                  <w:pPr>
                    <w:spacing w:after="0"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การประเมิน </w:t>
                  </w: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</w:rPr>
                    <w:t>ITA</w:t>
                  </w:r>
                </w:p>
              </w:tc>
              <w:tc>
                <w:tcPr>
                  <w:tcW w:w="989" w:type="dxa"/>
                </w:tcPr>
                <w:p w14:paraId="47857C6F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44D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67038491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344D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88.23</w:t>
                  </w:r>
                </w:p>
                <w:p w14:paraId="0D018B24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0F439D1A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3344D8">
                    <w:rPr>
                      <w:rFonts w:ascii="TH SarabunPSK" w:hAnsi="TH SarabunPSK" w:cs="TH SarabunPSK"/>
                      <w:sz w:val="28"/>
                      <w:cs/>
                    </w:rPr>
                    <w:t>(17 หน่วยงาน)</w:t>
                  </w:r>
                </w:p>
                <w:p w14:paraId="2FEEAAB0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372" w:type="dxa"/>
                </w:tcPr>
                <w:p w14:paraId="7216FD46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344D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100</w:t>
                  </w:r>
                </w:p>
                <w:p w14:paraId="76FF5060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  <w:p w14:paraId="3BBB6D15" w14:textId="77777777" w:rsidR="001104F9" w:rsidRPr="003344D8" w:rsidRDefault="001104F9" w:rsidP="005D7544">
                  <w:pPr>
                    <w:spacing w:after="0" w:line="380" w:lineRule="exact"/>
                    <w:jc w:val="center"/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</w:rPr>
                  </w:pPr>
                  <w:r w:rsidRPr="003344D8">
                    <w:rPr>
                      <w:rFonts w:ascii="TH SarabunPSK" w:hAnsi="TH SarabunPSK" w:cs="TH SarabunPSK"/>
                      <w:spacing w:val="-6"/>
                      <w:sz w:val="30"/>
                      <w:szCs w:val="30"/>
                      <w:cs/>
                    </w:rPr>
                    <w:t>(17 หน่วยงาน)</w:t>
                  </w:r>
                </w:p>
              </w:tc>
              <w:tc>
                <w:tcPr>
                  <w:tcW w:w="1372" w:type="dxa"/>
                </w:tcPr>
                <w:p w14:paraId="2054A25C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3344D8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76.47</w:t>
                  </w:r>
                </w:p>
                <w:p w14:paraId="69E57431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22A774AA" w14:textId="77777777" w:rsidR="001104F9" w:rsidRPr="003344D8" w:rsidRDefault="001104F9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3344D8">
                    <w:rPr>
                      <w:rFonts w:ascii="TH SarabunPSK" w:hAnsi="TH SarabunPSK" w:cs="TH SarabunPSK"/>
                      <w:sz w:val="28"/>
                      <w:cs/>
                    </w:rPr>
                    <w:t>(17 หน่วยงาน)</w:t>
                  </w:r>
                </w:p>
              </w:tc>
            </w:tr>
          </w:tbl>
          <w:p w14:paraId="04AC1D61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04F9" w:rsidRPr="003344D8" w14:paraId="63FA07A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05A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4402E119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535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นางสาวสุชาฎา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วรินทร์เวช 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นักวิเคราะห์นโยบายและแผนชำนาญการพิเศษ</w:t>
            </w:r>
          </w:p>
          <w:p w14:paraId="4E717606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0 2590 1866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08 1931 5388</w:t>
            </w:r>
          </w:p>
          <w:p w14:paraId="71C9A0DD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02 590 1330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Mail : pankung08@gmail.com</w:t>
            </w:r>
          </w:p>
          <w:p w14:paraId="5F2D3293" w14:textId="77777777" w:rsidR="001104F9" w:rsidRPr="00E370CA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7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  <w:tr w:rsidR="001104F9" w:rsidRPr="003344D8" w14:paraId="7D77E3E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168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</w:t>
            </w:r>
          </w:p>
          <w:p w14:paraId="5B824BCD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และจัดทำข้อมูล</w:t>
            </w:r>
          </w:p>
          <w:p w14:paraId="30A2DA14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(ระดับส่วนกลางจากระบบ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ITAS </w:t>
            </w: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ของสำนักงาน ป.ป.ช.)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C9A" w14:textId="77777777" w:rsidR="001104F9" w:rsidRPr="003344D8" w:rsidRDefault="001104F9" w:rsidP="005D7544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นางสาวทิพยวรรณ  ภูสิงห์ทอง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นักวิเคราะห์นโยบายและแผน</w:t>
            </w:r>
          </w:p>
          <w:p w14:paraId="5B1159E5" w14:textId="77777777" w:rsidR="001104F9" w:rsidRPr="003344D8" w:rsidRDefault="001104F9" w:rsidP="005D7544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0 2590 1330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โทรศัพท์มือถือ : 08 9928 3357</w:t>
            </w:r>
          </w:p>
          <w:p w14:paraId="43B27A09" w14:textId="77777777" w:rsidR="001104F9" w:rsidRPr="003344D8" w:rsidRDefault="001104F9" w:rsidP="005D7544">
            <w:pPr>
              <w:spacing w:after="0"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02 590 1330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E-mail : nanablogblog612@gmail.com</w:t>
            </w:r>
          </w:p>
          <w:p w14:paraId="31008EED" w14:textId="77777777" w:rsidR="001104F9" w:rsidRPr="00E370CA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7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  <w:tr w:rsidR="001104F9" w:rsidRPr="003344D8" w14:paraId="7E6089D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EB88" w14:textId="77777777" w:rsidR="001104F9" w:rsidRPr="003344D8" w:rsidRDefault="001104F9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FB5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นางสาวสุชาฎา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วรินทร์เวช 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นักวิเคราะห์นโยบายและแผนชำนาญการพิเศษ</w:t>
            </w:r>
          </w:p>
          <w:p w14:paraId="0D1D73F9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0 2590 1866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08 1931 5388</w:t>
            </w:r>
          </w:p>
          <w:p w14:paraId="3DF6DC8B" w14:textId="77777777" w:rsidR="001104F9" w:rsidRPr="003344D8" w:rsidRDefault="001104F9" w:rsidP="005D7544">
            <w:pPr>
              <w:spacing w:after="0"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02 590 1330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344D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44D8">
              <w:rPr>
                <w:rFonts w:ascii="TH SarabunPSK" w:hAnsi="TH SarabunPSK" w:cs="TH SarabunPSK"/>
                <w:sz w:val="32"/>
                <w:szCs w:val="32"/>
              </w:rPr>
              <w:t>Mail : pankung08@gmail.com</w:t>
            </w:r>
          </w:p>
          <w:p w14:paraId="4277861B" w14:textId="77777777" w:rsidR="001104F9" w:rsidRPr="00E370CA" w:rsidRDefault="001104F9" w:rsidP="005D7544">
            <w:pPr>
              <w:spacing w:after="0"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70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ศูนย์ปฏิบัติการต่อต้านการทุจริต กระทรวงสาธารณสุข</w:t>
            </w:r>
          </w:p>
        </w:tc>
      </w:tr>
    </w:tbl>
    <w:p w14:paraId="589489EB" w14:textId="77777777" w:rsidR="001104F9" w:rsidRPr="003344D8" w:rsidRDefault="001104F9" w:rsidP="001104F9">
      <w:pPr>
        <w:rPr>
          <w:rFonts w:ascii="TH SarabunPSK" w:hAnsi="TH SarabunPSK" w:cs="TH SarabunPSK"/>
        </w:rPr>
      </w:pPr>
    </w:p>
    <w:p w14:paraId="2D5F848A" w14:textId="77777777" w:rsidR="000C790D" w:rsidRPr="001104F9" w:rsidRDefault="000C790D"/>
    <w:sectPr w:rsidR="000C790D" w:rsidRPr="001104F9" w:rsidSect="003344D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9"/>
    <w:rsid w:val="000C790D"/>
    <w:rsid w:val="001104F9"/>
    <w:rsid w:val="0024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C392"/>
  <w15:chartTrackingRefBased/>
  <w15:docId w15:val="{F7D20313-BFC3-4D21-806D-95A9A5F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4F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2022-12-20T04:44:00Z</dcterms:created>
  <dcterms:modified xsi:type="dcterms:W3CDTF">2022-12-23T04:09:00Z</dcterms:modified>
</cp:coreProperties>
</file>