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1165DD" w:rsidRPr="00EF6A59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6DFDE3AB" w:rsidR="001165DD" w:rsidRPr="00EF6A59" w:rsidRDefault="001165DD" w:rsidP="001165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24D0E10" w:rsidR="001165DD" w:rsidRPr="00EF6A59" w:rsidRDefault="00C2124A" w:rsidP="001165D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="001165DD"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="001165DD"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="001165DD"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บาล (</w:t>
            </w:r>
            <w:r w:rsidR="001165DD"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Governance Excellence)</w:t>
            </w:r>
          </w:p>
        </w:tc>
      </w:tr>
      <w:tr w:rsidR="001165DD" w:rsidRPr="00EF6A59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1F3B459C" w:rsidR="001165DD" w:rsidRPr="00EF6A59" w:rsidRDefault="001165DD" w:rsidP="001165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745D6EBA" w:rsidR="001165DD" w:rsidRPr="00EF6A59" w:rsidRDefault="001165DD" w:rsidP="001165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="00CC0F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การพัฒนาระบบข้อมูลสารสนเทศด้านสุขภาพ</w:t>
            </w:r>
          </w:p>
        </w:tc>
      </w:tr>
      <w:tr w:rsidR="001165DD" w:rsidRPr="00EF6A59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379EF24D" w:rsidR="001165DD" w:rsidRPr="00EF6A59" w:rsidRDefault="001165DD" w:rsidP="001165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243E5597" w:rsidR="001165DD" w:rsidRPr="00EF6A59" w:rsidRDefault="001165DD" w:rsidP="001165DD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โครงการพัฒนาระบบข้อมูลข่าวสารเทคโนโลยีสุขภาพแห่งชาติ</w:t>
            </w:r>
          </w:p>
        </w:tc>
      </w:tr>
      <w:tr w:rsidR="001165DD" w:rsidRPr="00EF6A59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1CB0D1AE" w:rsidR="001165DD" w:rsidRPr="00EF6A59" w:rsidRDefault="001165DD" w:rsidP="001165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3AC20D1A" w:rsidR="001165DD" w:rsidRPr="00EF6A59" w:rsidRDefault="001165DD" w:rsidP="001165D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EF6A59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EF6A59" w:rsidRDefault="000D4D0A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14564A2F" w:rsidR="000D4D0A" w:rsidRPr="00EF6A59" w:rsidRDefault="00EF6A59" w:rsidP="00F906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55</w:t>
            </w:r>
            <w:r w:rsidR="00345B4C" w:rsidRPr="00EF6A5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AD1DBC" w:rsidRPr="00EF6A5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จังหวัดที่มีบริการการแพทย์ทางไกลตามเกณฑ์ที่กำหนด</w:t>
            </w:r>
          </w:p>
        </w:tc>
      </w:tr>
      <w:tr w:rsidR="000D4D0A" w:rsidRPr="00EF6A59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636C27AC" w:rsidR="000D4D0A" w:rsidRPr="00EF6A59" w:rsidRDefault="000D4D0A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="006218E2" w:rsidRPr="00EF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239" w14:textId="3C491352" w:rsidR="00025077" w:rsidRPr="00EF6A59" w:rsidRDefault="004F6F69" w:rsidP="004F6F69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         </w:t>
            </w:r>
            <w:r w:rsidR="0061378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การ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บริการการแพทย์ทางไกล (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</w:rPr>
              <w:t>Telemedicine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) </w:t>
            </w:r>
            <w:r w:rsidR="0061378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หมายถึง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0005FF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การจัด</w:t>
            </w:r>
            <w:r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ระบบ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ให้บริ</w:t>
            </w:r>
            <w:r w:rsidR="000005FF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</w:t>
            </w:r>
            <w:r w:rsidR="000005FF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ปรึกษา แนะนำ รักษา ติดตาม </w:t>
            </w:r>
            <w:r w:rsidR="00EA7238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เยี่ยมบ้าน </w:t>
            </w:r>
            <w:r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ระหว่าง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>สถานพยาบาล</w:t>
            </w:r>
            <w:r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แห่ง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หนึ่งไปยังอีก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>สถานที่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หนึ่ง เช่น บ้าน คลินิกชุมชนอบอุ่น รพ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</w:rPr>
              <w:t>.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สต</w:t>
            </w:r>
            <w:r w:rsidR="0061378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.</w:t>
            </w:r>
            <w:r w:rsidR="00025077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หรือสถานพยาบาลเครือข่ายอื่นๆ โดยอาศัยวิธีการทางอิเล็กทรอนิกส์</w:t>
            </w:r>
            <w:r w:rsidR="00EA7238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และบันทึกการให้บริการในระบบสารสนเทศโรงพยาบาล (</w:t>
            </w:r>
            <w:r w:rsidRPr="00EF6A59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HIS: Hospital Information System) </w:t>
            </w:r>
            <w:r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ด้วย</w:t>
            </w:r>
            <w:r w:rsidR="001E1024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รหัส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มาตรฐานแฟ้ม 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Service 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</w:rPr>
              <w:t>14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รหัสประเภทการมารับบริการ 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</w:rPr>
              <w:t>“5</w:t>
            </w:r>
            <w:r w:rsidR="000F7069" w:rsidRPr="00EF6A59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การบริการการแพทย์ทางไกล</w:t>
            </w:r>
            <w:r w:rsidRPr="00EF6A59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</w:rPr>
              <w:t>Telehealth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/</w:t>
            </w:r>
            <w:r w:rsidR="008E10B3" w:rsidRPr="00EF6A59">
              <w:rPr>
                <w:color w:val="000000" w:themeColor="text1"/>
                <w:spacing w:val="-4"/>
                <w:sz w:val="32"/>
                <w:szCs w:val="32"/>
              </w:rPr>
              <w:t>Telemedicine</w:t>
            </w:r>
            <w:r w:rsidR="000F7069" w:rsidRPr="00EF6A59">
              <w:rPr>
                <w:color w:val="000000" w:themeColor="text1"/>
                <w:sz w:val="32"/>
                <w:szCs w:val="32"/>
                <w:shd w:val="clear" w:color="auto" w:fill="FFFFFF"/>
              </w:rPr>
              <w:t>”</w:t>
            </w:r>
            <w:r w:rsidR="008E10B3" w:rsidRPr="00EF6A59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53E43468" w14:textId="289FF084" w:rsidR="008E10B3" w:rsidRPr="00EF6A59" w:rsidRDefault="00574AD9" w:rsidP="00032EA6">
            <w:pPr>
              <w:pStyle w:val="Default"/>
              <w:spacing w:before="120"/>
              <w:jc w:val="thaiDistribute"/>
              <w:rPr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         </w:t>
            </w:r>
            <w:r w:rsidR="004F6F69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บริการ</w:t>
            </w:r>
            <w:r w:rsidR="004F6F69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การแพทย์ทางไกล</w:t>
            </w:r>
            <w:r w:rsidR="00032EA6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ในตัวชี้วัดนี้</w:t>
            </w:r>
            <w:r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ครอบคลุม</w:t>
            </w:r>
            <w:r w:rsidR="00EA7238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ผู้ป่วยกลุ่มเปราะบาง ผู้ป่วยสูงอายุในภาวะพึ่งพิง ผู้ป่วยติดบ้าน</w:t>
            </w:r>
            <w:r w:rsidR="00010159" w:rsidRPr="00EF6A59">
              <w:rPr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="00010159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รหัส </w:t>
            </w:r>
            <w:r w:rsidR="00010159" w:rsidRPr="00EF6A59">
              <w:rPr>
                <w:color w:val="000000" w:themeColor="text1"/>
                <w:spacing w:val="-4"/>
                <w:sz w:val="32"/>
                <w:szCs w:val="32"/>
              </w:rPr>
              <w:t xml:space="preserve">1B1281 </w:t>
            </w:r>
            <w:r w:rsidR="00C66C9F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ผู้ป่วยติดเตียง </w:t>
            </w:r>
            <w:r w:rsidR="00010159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รหัส </w:t>
            </w:r>
            <w:r w:rsidR="00010159" w:rsidRPr="00EF6A59">
              <w:rPr>
                <w:color w:val="000000" w:themeColor="text1"/>
                <w:spacing w:val="-4"/>
                <w:sz w:val="32"/>
                <w:szCs w:val="32"/>
              </w:rPr>
              <w:t xml:space="preserve">1B1282 </w:t>
            </w:r>
            <w:r w:rsidR="00032EA6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จากฐานข้อมูลการคัดกรองผู้สูงอายุ และผู้ป่วย</w:t>
            </w:r>
            <w:r w:rsidR="00EA7238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โรคเบาหวาน </w:t>
            </w:r>
            <w:r w:rsidR="00032EA6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รหัส</w:t>
            </w:r>
            <w:r w:rsidR="00032EA6" w:rsidRPr="00EF6A59">
              <w:rPr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="001E1024" w:rsidRPr="00EF6A59">
              <w:rPr>
                <w:color w:val="000000" w:themeColor="text1"/>
                <w:spacing w:val="-4"/>
                <w:sz w:val="32"/>
                <w:szCs w:val="32"/>
              </w:rPr>
              <w:t>E10-E14</w:t>
            </w:r>
            <w:r w:rsidR="00010159" w:rsidRPr="00EF6A59">
              <w:rPr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="00032EA6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โรค</w:t>
            </w:r>
            <w:r w:rsidR="00EA7238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ความดันโลหิตสูง </w:t>
            </w:r>
            <w:r w:rsidR="00010159" w:rsidRPr="00EF6A59">
              <w:rPr>
                <w:color w:val="000000" w:themeColor="text1"/>
                <w:spacing w:val="-4"/>
                <w:sz w:val="32"/>
                <w:szCs w:val="32"/>
              </w:rPr>
              <w:t>I10-I15</w:t>
            </w:r>
            <w:r w:rsidR="00011D0F" w:rsidRPr="00EF6A59">
              <w:rPr>
                <w:b/>
                <w:bCs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="00011D0F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จากรหัส </w:t>
            </w:r>
            <w:r w:rsidR="00011D0F" w:rsidRPr="00EF6A59">
              <w:rPr>
                <w:color w:val="000000" w:themeColor="text1"/>
                <w:spacing w:val="-4"/>
                <w:sz w:val="32"/>
                <w:szCs w:val="32"/>
              </w:rPr>
              <w:t xml:space="preserve">ICD-10 </w:t>
            </w:r>
            <w:r w:rsidR="00011D0F" w:rsidRPr="00EF6A59">
              <w:rPr>
                <w:color w:val="000000" w:themeColor="text1"/>
                <w:spacing w:val="-4"/>
                <w:sz w:val="32"/>
                <w:szCs w:val="32"/>
                <w:cs/>
              </w:rPr>
              <w:t>กลุ่มโรคไม่ติดต่อเรื้อรัง (</w:t>
            </w:r>
            <w:r w:rsidR="00011D0F" w:rsidRPr="00EF6A59">
              <w:rPr>
                <w:color w:val="000000" w:themeColor="text1"/>
                <w:spacing w:val="-4"/>
                <w:sz w:val="32"/>
                <w:szCs w:val="32"/>
              </w:rPr>
              <w:t>Non-Communicable Diseases : NCD)</w:t>
            </w:r>
          </w:p>
          <w:p w14:paraId="225BFBC3" w14:textId="3024C649" w:rsidR="008E10B3" w:rsidRPr="00EF6A59" w:rsidRDefault="008E10B3" w:rsidP="00B70A4B">
            <w:pPr>
              <w:pStyle w:val="Default"/>
              <w:spacing w:before="120"/>
              <w:ind w:left="629"/>
              <w:jc w:val="thaiDistribute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โดย</w:t>
            </w:r>
            <w:r w:rsidR="00411CBB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มี</w:t>
            </w:r>
            <w:r w:rsidR="00B70A4B"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>เกณฑ์ที่กำหนดให้</w:t>
            </w:r>
            <w:r w:rsidRPr="00EF6A59">
              <w:rPr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ดำเนินการดังนี้ </w:t>
            </w:r>
          </w:p>
          <w:p w14:paraId="40730FF2" w14:textId="40C8DCF0" w:rsidR="00411CBB" w:rsidRPr="00EF6A59" w:rsidRDefault="00411CBB" w:rsidP="00B70A4B">
            <w:pPr>
              <w:pStyle w:val="Default"/>
              <w:ind w:firstLine="628"/>
              <w:jc w:val="thaiDistribute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eastAsia="Calibri"/>
                <w:color w:val="000000" w:themeColor="text1"/>
                <w:sz w:val="32"/>
                <w:szCs w:val="32"/>
              </w:rPr>
              <w:t xml:space="preserve">1. </w:t>
            </w: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เขตสุขภาพ</w:t>
            </w:r>
            <w:r w:rsidRPr="00EF6A59">
              <w:rPr>
                <w:rFonts w:eastAsia="Calibri"/>
                <w:color w:val="000000" w:themeColor="text1"/>
                <w:sz w:val="32"/>
                <w:szCs w:val="32"/>
              </w:rPr>
              <w:t xml:space="preserve"> </w:t>
            </w: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คัดเลือกจังหวัด และโรงพยาบาล</w:t>
            </w:r>
            <w:r w:rsidR="00744941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เป็นกลุ่ม</w:t>
            </w: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เป้าหมาย</w:t>
            </w:r>
            <w:r w:rsidR="00744941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ที่จะต้องดำเนินการให้สำเร็จมีผลการให้บริการในปีงบประมาณ 2566</w:t>
            </w: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อย่างน้อยเขตสุขภาพละ </w:t>
            </w:r>
            <w:r w:rsidR="00345B4C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br/>
            </w:r>
            <w:r w:rsidR="00FD0622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3</w:t>
            </w: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จังหวัด และอย่างน้อยจังหวัดละ </w:t>
            </w:r>
            <w:r w:rsidR="0013117E" w:rsidRPr="00EF6A59">
              <w:rPr>
                <w:rFonts w:eastAsia="Calibri"/>
                <w:color w:val="000000" w:themeColor="text1"/>
                <w:sz w:val="32"/>
                <w:szCs w:val="32"/>
              </w:rPr>
              <w:t>3</w:t>
            </w: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โรงพยาบาล</w:t>
            </w:r>
          </w:p>
          <w:p w14:paraId="090A87FD" w14:textId="34F40B6E" w:rsidR="00411CBB" w:rsidRPr="00EF6A59" w:rsidRDefault="00411CBB" w:rsidP="00B70A4B">
            <w:pPr>
              <w:pStyle w:val="Default"/>
              <w:ind w:firstLine="628"/>
              <w:jc w:val="thaiDistribute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eastAsia="Calibri"/>
                <w:color w:val="000000" w:themeColor="text1"/>
                <w:sz w:val="32"/>
                <w:szCs w:val="32"/>
              </w:rPr>
              <w:t xml:space="preserve">2. </w:t>
            </w: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โรงพยาบาล </w:t>
            </w:r>
            <w:r w:rsidR="00744941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จะต้อง</w:t>
            </w: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มีบริการการแพทย์ทางไกล</w:t>
            </w:r>
            <w:r w:rsidR="00744941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และการเตรียมการ ดังนี้</w:t>
            </w:r>
          </w:p>
          <w:p w14:paraId="740F9906" w14:textId="394FC8ED" w:rsidR="00411CBB" w:rsidRPr="00EF6A59" w:rsidRDefault="00B70A4B" w:rsidP="00B70A4B">
            <w:pPr>
              <w:pStyle w:val="Default"/>
              <w:ind w:firstLine="912"/>
              <w:jc w:val="thaiDistribute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EF6A59">
              <w:rPr>
                <w:rFonts w:eastAsia="Calibri"/>
                <w:color w:val="000000" w:themeColor="text1"/>
                <w:sz w:val="32"/>
                <w:szCs w:val="32"/>
              </w:rPr>
              <w:t>2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</w:rPr>
              <w:t>.1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ให้บริการสำหรับผู้ป่วยกลุ่มเปราะบาง </w:t>
            </w: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และ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ผู้ป่วยโรคไม่ติดต่อเรื้อรัง </w:t>
            </w:r>
          </w:p>
          <w:p w14:paraId="156E6A27" w14:textId="46053A4B" w:rsidR="00411CBB" w:rsidRPr="00EF6A59" w:rsidRDefault="00B70A4B" w:rsidP="00B70A4B">
            <w:pPr>
              <w:pStyle w:val="Default"/>
              <w:ind w:firstLine="912"/>
              <w:jc w:val="thaiDistribute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eastAsia="Calibri"/>
                <w:color w:val="000000" w:themeColor="text1"/>
                <w:sz w:val="32"/>
                <w:szCs w:val="32"/>
              </w:rPr>
              <w:t>2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</w:rPr>
              <w:t>.2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gramStart"/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มีการจัดสรรบุคลากรเป็นทีมงานให้บริการอย่างต่อเนื่อง </w:t>
            </w:r>
            <w:r w:rsidR="00744941" w:rsidRPr="00EF6A59">
              <w:rPr>
                <w:rFonts w:eastAsia="Calibri"/>
                <w:color w:val="000000" w:themeColor="text1"/>
                <w:sz w:val="32"/>
                <w:szCs w:val="32"/>
              </w:rPr>
              <w:t xml:space="preserve"> </w:t>
            </w:r>
            <w:r w:rsidR="00744941" w:rsidRPr="00EF6A59">
              <w:rPr>
                <w:sz w:val="32"/>
                <w:szCs w:val="32"/>
                <w:cs/>
              </w:rPr>
              <w:t>โดยสามารถดำเนินการในรูปแบบกลุ่มงานภายใน</w:t>
            </w:r>
            <w:proofErr w:type="gramEnd"/>
            <w:r w:rsidR="00744941" w:rsidRPr="00EF6A59">
              <w:rPr>
                <w:sz w:val="32"/>
                <w:szCs w:val="32"/>
                <w:cs/>
              </w:rPr>
              <w:t xml:space="preserve"> งานภายใน หรือคณะกรรมการดิจิทัลการแพทย์โรงพยาบาล ด้วยบุคลากรที่มีอยู่ในปัจจุบัน เพื่อปฏิบัติหน้าที่เร่งรัดการจัดบริการสุขภาพดิจิทัล การแพทย์ทางไกล และอื่น ๆ</w:t>
            </w:r>
            <w:r w:rsidR="00744941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744941" w:rsidRPr="00EF6A59">
              <w:rPr>
                <w:sz w:val="32"/>
                <w:szCs w:val="32"/>
                <w:cs/>
              </w:rPr>
              <w:t>รายละเอียดตามร่างคณะกรรมการดิจิทัลการแพทย์โรงพยาบาล แนบท้าย)</w:t>
            </w:r>
          </w:p>
          <w:p w14:paraId="47EB0E18" w14:textId="28FC6E1A" w:rsidR="00411CBB" w:rsidRPr="00EF6A59" w:rsidRDefault="00B70A4B" w:rsidP="00B70A4B">
            <w:pPr>
              <w:pStyle w:val="Default"/>
              <w:ind w:firstLine="912"/>
              <w:jc w:val="thaiDistribute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EF6A59">
              <w:rPr>
                <w:rFonts w:eastAsia="Calibri"/>
                <w:color w:val="000000" w:themeColor="text1"/>
                <w:sz w:val="32"/>
                <w:szCs w:val="32"/>
              </w:rPr>
              <w:t>2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</w:rPr>
              <w:t>.3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มีระบบสารสนเทศ </w:t>
            </w:r>
            <w:r w:rsidR="00744941" w:rsidRPr="00EF6A59">
              <w:rPr>
                <w:rFonts w:eastAsia="Calibri"/>
                <w:color w:val="000000" w:themeColor="text1"/>
                <w:sz w:val="32"/>
                <w:szCs w:val="32"/>
              </w:rPr>
              <w:t xml:space="preserve">Telemedicine / Telehealth </w:t>
            </w:r>
          </w:p>
          <w:p w14:paraId="1F8883D7" w14:textId="39C2A219" w:rsidR="00411CBB" w:rsidRPr="00EF6A59" w:rsidRDefault="00C23C7D" w:rsidP="00B70A4B">
            <w:pPr>
              <w:pStyle w:val="Default"/>
              <w:ind w:firstLine="912"/>
              <w:jc w:val="thaiDistribute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2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</w:rPr>
              <w:t>.4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มีกระบวนการต่อเนื่องกับบริการส่งยาถึงบ้าน </w:t>
            </w:r>
          </w:p>
          <w:p w14:paraId="53368FC5" w14:textId="11675D58" w:rsidR="00411CBB" w:rsidRPr="00EF6A59" w:rsidRDefault="00C23C7D" w:rsidP="00B70A4B">
            <w:pPr>
              <w:pStyle w:val="Default"/>
              <w:ind w:firstLine="912"/>
              <w:jc w:val="thaiDistribute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2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</w:rPr>
              <w:t>.5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 xml:space="preserve"> มีเครือข่ายช่วยให้บริการ เช่น มี </w:t>
            </w:r>
            <w:proofErr w:type="spellStart"/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ม. หรือญาติของผู้ป่วยร่วมอยู่ในระบบบริการ</w:t>
            </w:r>
          </w:p>
          <w:p w14:paraId="6F364909" w14:textId="1140BC82" w:rsidR="00411CBB" w:rsidRPr="00EF6A59" w:rsidRDefault="00B70A4B" w:rsidP="00B70A4B">
            <w:pPr>
              <w:pStyle w:val="Default"/>
              <w:ind w:firstLine="628"/>
              <w:jc w:val="thaiDistribute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EF6A59">
              <w:rPr>
                <w:rFonts w:eastAsia="Calibri"/>
                <w:color w:val="000000" w:themeColor="text1"/>
                <w:sz w:val="32"/>
                <w:szCs w:val="32"/>
              </w:rPr>
              <w:t>3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</w:rPr>
              <w:t xml:space="preserve">. </w:t>
            </w:r>
            <w:r w:rsidR="00411CBB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โรงพยาบาล มีกระบวนการเรียกเก็บค่าบริการไปที่กองทุนต่างๆ</w:t>
            </w:r>
          </w:p>
          <w:p w14:paraId="35CAE1AF" w14:textId="402227D6" w:rsidR="000D4D0A" w:rsidRPr="00EF6A59" w:rsidRDefault="000D4D0A" w:rsidP="0026788F">
            <w:pPr>
              <w:pStyle w:val="Default"/>
              <w:ind w:left="360"/>
              <w:jc w:val="thaiDistribute"/>
              <w:rPr>
                <w:color w:val="424242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0D4D0A" w:rsidRPr="00EF6A59" w14:paraId="4B5C3116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91B" w14:textId="77777777" w:rsidR="000E45FF" w:rsidRPr="00EF6A59" w:rsidRDefault="000D4D0A" w:rsidP="00212E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EF6A5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327EC" w:rsidRPr="00EF6A5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285A4640" w14:textId="5EAEE700" w:rsidR="000D4D0A" w:rsidRPr="00EF6A59" w:rsidRDefault="003327EC" w:rsidP="000E45F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/>
                <w:spacing w:val="-4"/>
                <w:kern w:val="24"/>
                <w:sz w:val="32"/>
                <w:szCs w:val="32"/>
              </w:rPr>
            </w:pPr>
            <w:r w:rsidRPr="00EF6A59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กลุ่มเป้าหมาย หมายถึง </w:t>
            </w:r>
            <w:r w:rsidR="001253A2" w:rsidRPr="00EF6A59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ผู้รับบริการที่เป็น</w:t>
            </w:r>
            <w:r w:rsidRPr="00EF6A59">
              <w:rPr>
                <w:rFonts w:ascii="TH SarabunPSK" w:hAnsi="TH SarabunPSK" w:cs="TH SarabunPSK"/>
                <w:color w:val="000000"/>
                <w:spacing w:val="-4"/>
                <w:kern w:val="24"/>
                <w:sz w:val="32"/>
                <w:szCs w:val="32"/>
                <w:cs/>
              </w:rPr>
              <w:t>ผู้ป่วยกลุ่มเปราะบาง และผู้ป่วยโรคไม่ติดต่อเรื้อรัง</w:t>
            </w:r>
          </w:p>
          <w:p w14:paraId="1E2DEC38" w14:textId="773C2190" w:rsidR="003327EC" w:rsidRPr="00EF6A59" w:rsidRDefault="003327EC" w:rsidP="000E45F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ปีงบประมาณ 68 – 70 ค</w:t>
            </w:r>
            <w:r w:rsidR="000E45FF" w:rsidRPr="00EF6A59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ำนวณ</w:t>
            </w:r>
            <w:r w:rsidRPr="00EF6A59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</w:t>
            </w:r>
            <w:r w:rsidR="000E45FF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จำนวนครั้งการมารับบริการการแพทย์ทางไกล </w:t>
            </w:r>
            <w:r w:rsidR="000E45FF" w:rsidRPr="00EF6A59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เทียบกับ</w:t>
            </w:r>
            <w:r w:rsidRPr="00EF6A59">
              <w:rPr>
                <w:rFonts w:ascii="TH SarabunPSK" w:eastAsiaTheme="minorEastAsi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จำนวนครั้ง</w:t>
            </w:r>
            <w:r w:rsidR="000E45FF" w:rsidRPr="00EF6A59">
              <w:rPr>
                <w:rFonts w:ascii="TH SarabunPSK" w:eastAsiaTheme="minorEastAsi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การมารับบริการ</w:t>
            </w:r>
            <w:r w:rsidRPr="00EF6A59">
              <w:rPr>
                <w:rFonts w:ascii="TH SarabunPSK" w:eastAsiaTheme="minorEastAsi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ทุกประเภท</w:t>
            </w:r>
            <w:r w:rsidR="000E45FF" w:rsidRPr="00EF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45FF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0E45FF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รหัสมาตรฐานแฟ้ม </w:t>
            </w:r>
            <w:r w:rsidR="000E45FF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Service </w:t>
            </w:r>
            <w:r w:rsidR="000E45FF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="000E45FF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14</w:t>
            </w:r>
            <w:r w:rsidR="000E45FF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="000E45FF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0E45FF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รหัสประเภทการมารับบริการ</w:t>
            </w:r>
          </w:p>
          <w:p w14:paraId="7AACC3DB" w14:textId="77777777" w:rsidR="003327EC" w:rsidRPr="00EF6A59" w:rsidRDefault="003327EC" w:rsidP="00212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EF6A59" w14:paraId="4CE77B26" w14:textId="77777777" w:rsidTr="003327EC">
              <w:trPr>
                <w:tblHeader/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EF6A59" w:rsidRDefault="006218E2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EF6A59" w:rsidRDefault="006218E2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EF6A59" w:rsidRDefault="006218E2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EF6A59" w:rsidRDefault="006218E2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EF6A59" w:rsidRDefault="006218E2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70</w:t>
                  </w:r>
                </w:p>
              </w:tc>
            </w:tr>
            <w:tr w:rsidR="003327EC" w:rsidRPr="00EF6A59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53562" w14:textId="67D63AB2" w:rsidR="003327EC" w:rsidRPr="00EF6A59" w:rsidRDefault="003327EC" w:rsidP="003327E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เขตสุขภาพละ </w:t>
                  </w:r>
                  <w:r w:rsidR="00FD0622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  <w:t>อย่างน้อย 3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 จังหวัดจังหวัดละ</w:t>
                  </w:r>
                  <w:r w:rsidR="00FD0622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  <w:t>อย่างน้อย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 </w:t>
                  </w:r>
                  <w:r w:rsidR="003B750F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3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 xml:space="preserve">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รพ.</w:t>
                  </w:r>
                </w:p>
                <w:p w14:paraId="20FDA02F" w14:textId="4CD1D0F6" w:rsidR="003327EC" w:rsidRPr="00EF6A59" w:rsidRDefault="003327EC" w:rsidP="003327E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มีการให้บริการการแพทย์ทางไกลในกลุ่มเป้าหมาย </w:t>
                  </w:r>
                </w:p>
                <w:p w14:paraId="676C4FB2" w14:textId="1A237F47" w:rsidR="003327EC" w:rsidRPr="00EF6A59" w:rsidRDefault="003327EC" w:rsidP="003327E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จังหวัดละไม่น้อยกว่า </w:t>
                  </w:r>
                  <w:r w:rsidR="00FD0622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3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,</w:t>
                  </w:r>
                  <w:r w:rsidR="00FD0622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5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00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 ครั้ง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94B0E1" w14:textId="77777777" w:rsidR="00FD0622" w:rsidRPr="00EF6A59" w:rsidRDefault="003327EC" w:rsidP="003327E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เขตสุขภาพละ </w:t>
                  </w:r>
                  <w:r w:rsidR="00FD0622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  <w:t xml:space="preserve">อย่างน้อย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4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 จังหวัด จังหวัดละ </w:t>
                  </w:r>
                </w:p>
                <w:p w14:paraId="244CC573" w14:textId="75D174FF" w:rsidR="003327EC" w:rsidRPr="00EF6A59" w:rsidRDefault="00FD0622" w:rsidP="003327E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อย่างน้อย </w:t>
                  </w:r>
                  <w:r w:rsidR="003327EC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 xml:space="preserve">5 </w:t>
                  </w:r>
                  <w:r w:rsidR="003327EC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รพ.</w:t>
                  </w:r>
                </w:p>
                <w:p w14:paraId="303F8FD7" w14:textId="284A590A" w:rsidR="003327EC" w:rsidRPr="00EF6A59" w:rsidRDefault="003327EC" w:rsidP="003327E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มีการให้บริการการแพทย์ทางไกลในกลุ่มเป้าหมาย </w:t>
                  </w:r>
                </w:p>
                <w:p w14:paraId="413A5946" w14:textId="117DF463" w:rsidR="003327EC" w:rsidRPr="00EF6A59" w:rsidRDefault="003327EC" w:rsidP="003327E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จังหวัดละไม่น้อยกว่า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5,500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 ครั้ง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5462B" w14:textId="32A7725E" w:rsidR="003327EC" w:rsidRPr="00EF6A59" w:rsidRDefault="003327EC" w:rsidP="003327E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ครบทุกจังหวัด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  <w:t>ทุก รพ.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 </w:t>
                  </w:r>
                </w:p>
                <w:p w14:paraId="767FA4B3" w14:textId="5A7AB839" w:rsidR="003327EC" w:rsidRPr="00EF6A59" w:rsidRDefault="003327EC" w:rsidP="003327E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มีการให้บริการการแพทย์ทางไกลในกลุ่มเป้าหมาย จังหวัดละไม่น้อยกว่า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  <w:t xml:space="preserve">ร้อยละ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 xml:space="preserve">40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ของ</w:t>
                  </w:r>
                  <w:r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t>จำนวนครั้งของการ</w:t>
                  </w:r>
                  <w:r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br/>
                    <w:t>มารับบริการ</w:t>
                  </w:r>
                  <w:r w:rsidR="00E32A1F"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br/>
                  </w:r>
                  <w:r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t>ทุกประเภท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52784" w14:textId="5CDB448E" w:rsidR="003327EC" w:rsidRPr="00EF6A59" w:rsidRDefault="003327EC" w:rsidP="003327E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ครบทุกจังหวัด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  <w:t>ทุก รพ.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 </w:t>
                  </w:r>
                </w:p>
                <w:p w14:paraId="19DE51CE" w14:textId="0D80FB0C" w:rsidR="003327EC" w:rsidRPr="00EF6A59" w:rsidRDefault="003327EC" w:rsidP="003327E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มีการให้บริการการแพทย์ทางไกลในกลุ่มเป้าหมาย จังหวัดละไม่น้อยกว่า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  <w:t>ร้อยละ 5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 xml:space="preserve">0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ของ</w:t>
                  </w:r>
                  <w:r w:rsidR="00E32A1F"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br/>
                  </w:r>
                  <w:r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t>จำนวนครั้งของการ</w:t>
                  </w:r>
                  <w:r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br/>
                    <w:t>มารับบริการ</w:t>
                  </w:r>
                  <w:r w:rsidR="00E32A1F"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br/>
                  </w:r>
                  <w:r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t>ทุกประเภท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641BE" w14:textId="62E1F591" w:rsidR="003327EC" w:rsidRPr="00EF6A59" w:rsidRDefault="003327EC" w:rsidP="003327E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ครบทุกจังหวัด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  <w:t>ทุก รพ.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 </w:t>
                  </w:r>
                </w:p>
                <w:p w14:paraId="00F4F92C" w14:textId="31B93891" w:rsidR="003327EC" w:rsidRPr="00EF6A59" w:rsidRDefault="003327EC" w:rsidP="003327E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มีการให้บริการการแพทย์ทางไกลในกลุ่มเป้าหมาย จังหวัดละไม่น้อยกว่า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  <w:t xml:space="preserve">ร้อยละ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 xml:space="preserve">60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ของ</w:t>
                  </w:r>
                  <w:r w:rsidR="00E32A1F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</w:r>
                  <w:r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t>จำนวนครั้งของการ</w:t>
                  </w:r>
                  <w:r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br/>
                    <w:t>มารับบริการ</w:t>
                  </w:r>
                  <w:r w:rsidR="00E32A1F"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br/>
                  </w:r>
                  <w:r w:rsidRPr="00EF6A59">
                    <w:rPr>
                      <w:rFonts w:ascii="TH SarabunPSK" w:eastAsiaTheme="minorEastAsia" w:hAnsi="TH SarabunPSK" w:cs="TH SarabunPSK"/>
                      <w:color w:val="000000" w:themeColor="dark1"/>
                      <w:kern w:val="24"/>
                      <w:sz w:val="30"/>
                      <w:szCs w:val="30"/>
                      <w:cs/>
                    </w:rPr>
                    <w:t>ทุกประเภท</w:t>
                  </w:r>
                </w:p>
              </w:tc>
            </w:tr>
          </w:tbl>
          <w:p w14:paraId="74A07959" w14:textId="2892F061" w:rsidR="000D4D0A" w:rsidRPr="00EF6A59" w:rsidRDefault="003F3311" w:rsidP="003F33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FFFFFF" w:themeColor="background1"/>
                <w:cs/>
              </w:rPr>
              <w:t>.</w:t>
            </w:r>
          </w:p>
        </w:tc>
      </w:tr>
      <w:tr w:rsidR="00F9066B" w:rsidRPr="00EF6A59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F9066B" w:rsidRPr="00EF6A59" w:rsidRDefault="00F9066B" w:rsidP="00F9066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FE2" w14:textId="0EA4EC1E" w:rsidR="00ED0643" w:rsidRPr="00EF6A59" w:rsidRDefault="00ED0643" w:rsidP="00C145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เพื่อให้มีการพัฒนา</w:t>
            </w:r>
            <w:r w:rsidRPr="00EF6A5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การให้บริการการแพทย์ทางไกลทั่วประเทศ</w:t>
            </w:r>
          </w:p>
          <w:p w14:paraId="1E34BCC8" w14:textId="454D229C" w:rsidR="00F9066B" w:rsidRPr="00EF6A59" w:rsidRDefault="00ED0643" w:rsidP="005549C5">
            <w:pPr>
              <w:ind w:left="345" w:hanging="34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9066B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r w:rsidRPr="00EF6A5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ผู้ป่วยกลุ่มเปราะบาง ผู้ป่วยโรคไม่ติดต่อเรื้อรัง สามารถเข้าถึงบริการการแพทย์</w:t>
            </w:r>
            <w:r w:rsidR="00D83EBD" w:rsidRPr="00EF6A5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EF6A5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ได้มากขึ้น </w:t>
            </w:r>
          </w:p>
        </w:tc>
      </w:tr>
      <w:tr w:rsidR="00F9066B" w:rsidRPr="00EF6A59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F9066B" w:rsidRPr="00EF6A59" w:rsidRDefault="00F9066B" w:rsidP="00F9066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475C632A" w:rsidR="00ED0643" w:rsidRPr="00EF6A59" w:rsidRDefault="00257544" w:rsidP="0025754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F6A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โรงพยาบาลศูนย์</w:t>
            </w:r>
            <w:r w:rsidRPr="00EF6A5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EF6A5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โรงพยาบาลทั่วไป</w:t>
            </w:r>
            <w:r w:rsidRPr="00EF6A5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EF6A5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โรงพยาบาลชุมชุน</w:t>
            </w:r>
          </w:p>
        </w:tc>
      </w:tr>
      <w:tr w:rsidR="00F9066B" w:rsidRPr="00EF6A59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F9066B" w:rsidRPr="00EF6A59" w:rsidRDefault="00F9066B" w:rsidP="00F9066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0B6" w14:textId="183901EB" w:rsidR="000F7069" w:rsidRPr="00EF6A59" w:rsidRDefault="00F9066B" w:rsidP="00F9066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เก็บข้อมูลและรายงานผล ระดับ</w:t>
            </w:r>
            <w:r w:rsidR="00A113C7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และเขตสุขภาพ จากระบบ </w:t>
            </w:r>
            <w:r w:rsidRPr="00EF6A59">
              <w:rPr>
                <w:rFonts w:ascii="TH SarabunPSK" w:hAnsi="TH SarabunPSK" w:cs="TH SarabunPSK"/>
                <w:sz w:val="32"/>
                <w:szCs w:val="32"/>
              </w:rPr>
              <w:t xml:space="preserve">Health data center 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A113C7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1E7381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นักงานสาธารณสุขจังหวัด </w:t>
            </w:r>
            <w:r w:rsidR="00ED0643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สำนักงานเขตสุขภาพ</w:t>
            </w:r>
            <w:r w:rsidR="00D70A72" w:rsidRPr="00EF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0643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และศูนย์เทคโนโลยีสารสนเทศ ทำการดึงข้อมูลเพื่อ</w:t>
            </w:r>
            <w:r w:rsidR="000F7069" w:rsidRPr="00EF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45E06A" w14:textId="5A54CF1E" w:rsidR="000F7069" w:rsidRPr="00EF6A59" w:rsidRDefault="000F7069" w:rsidP="00F9066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113C7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บ่งชี้</w:t>
            </w:r>
            <w:r w:rsidR="00A113C7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ที่มีการให้บริการและจำนวนครั้งของการให้บริการในกลุ่มเป้าหมาย </w:t>
            </w:r>
          </w:p>
          <w:p w14:paraId="0A7958CD" w14:textId="137AC126" w:rsidR="000F7069" w:rsidRPr="00EF6A59" w:rsidRDefault="000F7069" w:rsidP="00F9066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113C7" w:rsidRPr="00EF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0643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คำนวณร้อยละการให้บริการ</w:t>
            </w:r>
            <w:r w:rsidR="00ED0643" w:rsidRPr="00EF6A5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การแพทย์ทางไกล</w:t>
            </w:r>
            <w:r w:rsidR="00ED0643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</w:t>
            </w:r>
            <w:r w:rsidR="001E7381" w:rsidRPr="00EF6A59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A113C7" w:rsidRPr="00EF6A5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D83EBD" w:rsidRPr="00EF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7381" w:rsidRPr="00EF6A5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83EBD" w:rsidRPr="00EF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7381" w:rsidRPr="00EF6A59">
              <w:rPr>
                <w:rFonts w:ascii="TH SarabunPSK" w:hAnsi="TH SarabunPSK" w:cs="TH SarabunPSK"/>
                <w:sz w:val="32"/>
                <w:szCs w:val="32"/>
              </w:rPr>
              <w:t xml:space="preserve">2570 </w:t>
            </w:r>
          </w:p>
        </w:tc>
      </w:tr>
      <w:tr w:rsidR="00F9066B" w:rsidRPr="00EF6A59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F9066B" w:rsidRPr="00EF6A59" w:rsidRDefault="00F9066B" w:rsidP="00F9066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D62" w14:textId="1E28E879" w:rsidR="00F9066B" w:rsidRPr="00EF6A59" w:rsidRDefault="00A113C7" w:rsidP="00F90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F9066B" w:rsidRPr="00EF6A59">
              <w:rPr>
                <w:rFonts w:ascii="TH SarabunPSK" w:hAnsi="TH SarabunPSK" w:cs="TH SarabunPSK"/>
                <w:sz w:val="32"/>
                <w:szCs w:val="32"/>
              </w:rPr>
              <w:t xml:space="preserve">Health </w:t>
            </w:r>
            <w:r w:rsidRPr="00EF6A5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F9066B" w:rsidRPr="00EF6A59">
              <w:rPr>
                <w:rFonts w:ascii="TH SarabunPSK" w:hAnsi="TH SarabunPSK" w:cs="TH SarabunPSK"/>
                <w:sz w:val="32"/>
                <w:szCs w:val="32"/>
              </w:rPr>
              <w:t xml:space="preserve">ata </w:t>
            </w:r>
            <w:r w:rsidRPr="00EF6A5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F9066B" w:rsidRPr="00EF6A59">
              <w:rPr>
                <w:rFonts w:ascii="TH SarabunPSK" w:hAnsi="TH SarabunPSK" w:cs="TH SarabunPSK"/>
                <w:sz w:val="32"/>
                <w:szCs w:val="32"/>
              </w:rPr>
              <w:t xml:space="preserve">enter </w:t>
            </w:r>
            <w:r w:rsidR="00A27D6E" w:rsidRPr="00EF6A59">
              <w:rPr>
                <w:rFonts w:ascii="TH SarabunPSK" w:hAnsi="TH SarabunPSK" w:cs="TH SarabunPSK"/>
                <w:sz w:val="32"/>
                <w:szCs w:val="32"/>
              </w:rPr>
              <w:t>https://hdcservice.moph.go.th</w:t>
            </w:r>
            <w:r w:rsidR="00A27D6E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D7AA51" w14:textId="58D60463" w:rsidR="00A113C7" w:rsidRPr="00EF6A59" w:rsidRDefault="00A113C7" w:rsidP="00F90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2. ประสาน</w:t>
            </w:r>
            <w:r w:rsidR="00947DCD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ใช้ข้อมูลการเรียกเก็บค่าบริการตามกลุ่มเป้าหมาย จาก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สปสช</w:t>
            </w:r>
            <w:r w:rsidR="00947DCD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9066B" w:rsidRPr="00EF6A59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F9066B" w:rsidRPr="00EF6A59" w:rsidRDefault="00F9066B" w:rsidP="00F9066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1E5D7735" w:rsidR="00F9066B" w:rsidRPr="00EF6A59" w:rsidRDefault="00F9066B" w:rsidP="000F7069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F7069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ครั้งของการ</w:t>
            </w:r>
            <w:r w:rsidR="00C168CC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มารับ</w:t>
            </w:r>
            <w:r w:rsidR="000F7069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บริการการแพทย์ทางไกล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รหัสประเภทการมารับบริการ 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“5 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การบริการการแพทย์ทางไกล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Telehealth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/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Telemedicine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”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)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กลุ่ม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ผู้ป่วยติดบ้าน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รหัส 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1B1281 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ผู้ป่วยติดเตียง รหัส 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1B</w:t>
            </w:r>
            <w:proofErr w:type="gramStart"/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1282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ผู้ป่วย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โรคเบาหวาน</w:t>
            </w:r>
            <w:proofErr w:type="gramEnd"/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ICD-10 E10-E14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โรค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ความดันโลหิตสูง 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I10-I15 </w:t>
            </w:r>
          </w:p>
        </w:tc>
      </w:tr>
      <w:tr w:rsidR="00F9066B" w:rsidRPr="00EF6A59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F9066B" w:rsidRPr="00EF6A59" w:rsidRDefault="00F9066B" w:rsidP="00F9066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66451C44" w:rsidR="00F9066B" w:rsidRPr="00EF6A59" w:rsidRDefault="00F9066B" w:rsidP="00F9066B">
            <w:pPr>
              <w:tabs>
                <w:tab w:val="left" w:pos="28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0F7069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</w:t>
            </w:r>
            <w:r w:rsidR="00C168CC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มารับบริการทุกประเภท</w:t>
            </w:r>
            <w:r w:rsidR="000F7069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กลุ่มผู้ป่วยติดบ้าน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รหัส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1B1281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ผู้ป่วยติดเตียง รหัส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1B</w:t>
            </w:r>
            <w:proofErr w:type="gramStart"/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1282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ผู้ป่วยโรคเบาหวาน</w:t>
            </w:r>
            <w:proofErr w:type="gramEnd"/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ICD-10 E10-E14 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โรคความดันโลหิตสูง </w:t>
            </w:r>
            <w:r w:rsidR="00947DCD" w:rsidRPr="00EF6A5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I10-I15</w:t>
            </w:r>
          </w:p>
        </w:tc>
      </w:tr>
      <w:tr w:rsidR="00FE6F9D" w:rsidRPr="00EF6A59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02B2E4D4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6644" w14:textId="6552ACFB" w:rsidR="00947DCD" w:rsidRPr="00EF6A59" w:rsidRDefault="00947DCD" w:rsidP="00212E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ปี 2566 – 2567</w:t>
            </w:r>
            <w:r w:rsidRPr="00EF6A59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="003468B6" w:rsidRPr="00EF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6A5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14:paraId="47B9A1BB" w14:textId="60CAF62B" w:rsidR="00FE6F9D" w:rsidRPr="00EF6A59" w:rsidRDefault="00947DCD" w:rsidP="00947DCD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2568 – 2570  </w:t>
            </w:r>
            <w:r w:rsidRPr="00EF6A5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3468B6" w:rsidRPr="00EF6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1AAB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41AAB" w:rsidRPr="00EF6A59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="00741AAB"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E6F9D" w:rsidRPr="00EF6A59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431A78E6" w:rsidR="00FE6F9D" w:rsidRPr="00EF6A59" w:rsidRDefault="00C168CC" w:rsidP="00212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EF6A5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EF6A59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FE6F9D" w:rsidRPr="00EF6A59" w14:paraId="745D70EC" w14:textId="77777777" w:rsidTr="00125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9"/>
        </w:trPr>
        <w:tc>
          <w:tcPr>
            <w:tcW w:w="10349" w:type="dxa"/>
            <w:gridSpan w:val="2"/>
          </w:tcPr>
          <w:p w14:paraId="7F16031F" w14:textId="2A4A8F27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054B7CD6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262"/>
              <w:gridCol w:w="1416"/>
              <w:gridCol w:w="3260"/>
            </w:tblGrid>
            <w:tr w:rsidR="00741AAB" w:rsidRPr="00EF6A59" w14:paraId="54562667" w14:textId="77777777" w:rsidTr="00D83EBD">
              <w:tc>
                <w:tcPr>
                  <w:tcW w:w="1413" w:type="dxa"/>
                  <w:shd w:val="clear" w:color="auto" w:fill="auto"/>
                </w:tcPr>
                <w:p w14:paraId="040E5E0C" w14:textId="77777777" w:rsidR="00741AAB" w:rsidRPr="00EF6A59" w:rsidRDefault="00741AAB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363AB6B2" w14:textId="77777777" w:rsidR="00741AAB" w:rsidRPr="00EF6A59" w:rsidRDefault="00741AAB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057F9752" w14:textId="3FDA0C86" w:rsidR="00741AAB" w:rsidRPr="00EF6A59" w:rsidRDefault="00741AAB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ADCD14D" w14:textId="2B1F5995" w:rsidR="00741AAB" w:rsidRPr="00EF6A59" w:rsidRDefault="00741AAB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F9066B" w:rsidRPr="00EF6A59" w14:paraId="7FE59898" w14:textId="77777777" w:rsidTr="00D83EBD">
              <w:tc>
                <w:tcPr>
                  <w:tcW w:w="1413" w:type="dxa"/>
                  <w:shd w:val="clear" w:color="auto" w:fill="auto"/>
                </w:tcPr>
                <w:p w14:paraId="080C1670" w14:textId="77777777" w:rsidR="00F9066B" w:rsidRPr="00EF6A59" w:rsidRDefault="00F9066B" w:rsidP="00F906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52C57212" w14:textId="4E4B28AE" w:rsidR="00F9066B" w:rsidRPr="00EF6A59" w:rsidRDefault="003468B6" w:rsidP="00D83EB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รพ. เป้าหมาย</w:t>
                  </w:r>
                  <w:r w:rsidR="00D83EBD"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995387"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="00D83EBD" w:rsidRPr="007956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เขตสุขภาพ</w:t>
                  </w:r>
                  <w:r w:rsidR="006D187A" w:rsidRPr="007956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ละ</w:t>
                  </w:r>
                  <w:r w:rsidR="00995387" w:rsidRPr="007956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อย่างน้อย </w:t>
                  </w:r>
                  <w:r w:rsidR="00FD0622" w:rsidRPr="007956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  <w:r w:rsidR="00995387" w:rsidRPr="007956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จังหวัด</w:t>
                  </w:r>
                  <w:r w:rsidR="00FD0622" w:rsidRPr="007956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995387" w:rsidRPr="007956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ๆ ละอย่างน้อย </w:t>
                  </w:r>
                  <w:r w:rsidR="003B750F" w:rsidRPr="007956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  <w:r w:rsidR="00995387" w:rsidRPr="007956A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รพ.)</w:t>
                  </w:r>
                  <w:r w:rsidR="00995387"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มีการเตรียมพร้อมระบบสารสนเทศและบุคลากร และเปิดให้บริการการแพทย์ทางไกลตามเกณฑ์ที่กำหนด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7BB5FCE5" w14:textId="7CC1501D" w:rsidR="00F9066B" w:rsidRPr="00EF6A59" w:rsidRDefault="00995387" w:rsidP="00F9066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FB3CDA9" w14:textId="1FAE04EB" w:rsidR="00F9066B" w:rsidRPr="00EF6A59" w:rsidRDefault="00995387" w:rsidP="00F07DB5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รพ. เป้าหมายของเขตสุขภาพ </w:t>
                  </w:r>
                  <w:r w:rsidR="00166EFB"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="00B86624"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จำนวนครั้งของการมารับบริการการแพทย์ทางไกล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ในกลุ่มเป้าหมาย จังหวัดละ</w:t>
                  </w:r>
                  <w:r w:rsidR="00345B4C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ไม่น้อยกว่า </w:t>
                  </w:r>
                  <w:r w:rsidR="00FD0622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3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,</w:t>
                  </w:r>
                  <w:r w:rsidR="00FD0622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5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00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 ครั้ง</w:t>
                  </w:r>
                </w:p>
              </w:tc>
            </w:tr>
          </w:tbl>
          <w:p w14:paraId="18033971" w14:textId="7CD5E800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262"/>
              <w:gridCol w:w="1416"/>
              <w:gridCol w:w="3260"/>
            </w:tblGrid>
            <w:tr w:rsidR="00BA1778" w:rsidRPr="00EF6A59" w14:paraId="08CC18C2" w14:textId="77777777" w:rsidTr="00D83EBD">
              <w:tc>
                <w:tcPr>
                  <w:tcW w:w="1413" w:type="dxa"/>
                  <w:shd w:val="clear" w:color="auto" w:fill="auto"/>
                </w:tcPr>
                <w:p w14:paraId="59E7FE67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3417A151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0994697C" w14:textId="22619479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D9F7159" w14:textId="14899B89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D83EBD" w:rsidRPr="00EF6A59" w14:paraId="4D21E235" w14:textId="77777777" w:rsidTr="00D83EBD">
              <w:tc>
                <w:tcPr>
                  <w:tcW w:w="1413" w:type="dxa"/>
                  <w:shd w:val="clear" w:color="auto" w:fill="auto"/>
                </w:tcPr>
                <w:p w14:paraId="18DE9183" w14:textId="7FEB7E9E" w:rsidR="00D83EBD" w:rsidRPr="00EF6A59" w:rsidRDefault="00D83EBD" w:rsidP="00D83E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2D81098F" w14:textId="7EA26C40" w:rsidR="00D83EBD" w:rsidRPr="00EF6A59" w:rsidRDefault="00D83EBD" w:rsidP="00D83EB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รพ. เป้าหมาย</w:t>
                  </w:r>
                  <w:r w:rsidR="006D187A"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(เขตสุขภาพละอย่างน้อย 4 จังหวัดๆ ละอย่างน้อย 5 รพ.)</w:t>
                  </w: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มีการเตรียมพร้อมระบบสารสนเทศและบุคลากร และเปิดให้บริการการแพทย์ทางไกลตามเกณฑ์ที่กำหนด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4A588AEA" w14:textId="3EF34469" w:rsidR="00D83EBD" w:rsidRPr="00EF6A59" w:rsidRDefault="00D83EBD" w:rsidP="00D83EB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1D6164A" w14:textId="152FA03C" w:rsidR="00D83EBD" w:rsidRPr="00EF6A59" w:rsidRDefault="00D83EBD" w:rsidP="00F07DB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รพ. เป้าหมายของเขตสุขภาพ </w:t>
                  </w:r>
                  <w:r w:rsidR="00166EFB"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="00B86624"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จำนวนครั้งของการมารับบริการการแพทย์ทางไกล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>ในกลุ่มเป้าหมาย จังหวัดละ</w:t>
                  </w:r>
                  <w:r w:rsidR="00345B4C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br/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ไม่น้อยกว่า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</w:rPr>
                    <w:t>5,500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 ครั้ง</w:t>
                  </w:r>
                </w:p>
              </w:tc>
            </w:tr>
          </w:tbl>
          <w:p w14:paraId="7B9D4D29" w14:textId="64333B0A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262"/>
              <w:gridCol w:w="1416"/>
              <w:gridCol w:w="3260"/>
            </w:tblGrid>
            <w:tr w:rsidR="00BA1778" w:rsidRPr="00EF6A59" w14:paraId="79C7A52A" w14:textId="77777777" w:rsidTr="00D83EBD">
              <w:tc>
                <w:tcPr>
                  <w:tcW w:w="1413" w:type="dxa"/>
                  <w:shd w:val="clear" w:color="auto" w:fill="auto"/>
                </w:tcPr>
                <w:p w14:paraId="69B8B573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6E15F75C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BBF648E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58817739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6D187A" w:rsidRPr="00EF6A59" w14:paraId="5905CDB0" w14:textId="77777777" w:rsidTr="00D83EBD">
              <w:tc>
                <w:tcPr>
                  <w:tcW w:w="1413" w:type="dxa"/>
                  <w:shd w:val="clear" w:color="auto" w:fill="auto"/>
                </w:tcPr>
                <w:p w14:paraId="7B1825D4" w14:textId="36852683" w:rsidR="006D187A" w:rsidRPr="00EF6A59" w:rsidRDefault="006D187A" w:rsidP="006D18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687033AB" w14:textId="18863651" w:rsidR="006D187A" w:rsidRPr="00EF6A59" w:rsidRDefault="006D187A" w:rsidP="006D187A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รพ. ทุกแห่งมีการเตรียมพร้อมระบบสารสนเทศและบุคลากร และเปิดให้บริการการแพทย์ทางไกลตามเกณฑ์ที่กำหนด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37B187D" w14:textId="381FBF13" w:rsidR="006D187A" w:rsidRPr="00EF6A59" w:rsidRDefault="006D187A" w:rsidP="006D187A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F7ED058" w14:textId="67F43BCC" w:rsidR="006D187A" w:rsidRPr="00EF6A59" w:rsidRDefault="00B86624" w:rsidP="00F07DB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จำนวนครั้งของการมารับบริการการแพทย์ทางไกล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ในกลุ่มเป้าหมาย จังหวัดละไม่น้อยกว่า </w:t>
                  </w:r>
                  <w:r w:rsidR="006D187A" w:rsidRPr="00EF6A59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="00DE7030"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40</w:t>
                  </w:r>
                </w:p>
                <w:p w14:paraId="1467466F" w14:textId="4E059F32" w:rsidR="006D187A" w:rsidRPr="00EF6A59" w:rsidRDefault="006D187A" w:rsidP="006D187A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0964E3A4" w14:textId="626700C8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262"/>
              <w:gridCol w:w="1416"/>
              <w:gridCol w:w="3260"/>
            </w:tblGrid>
            <w:tr w:rsidR="00BA1778" w:rsidRPr="00EF6A59" w14:paraId="63F6E757" w14:textId="77777777" w:rsidTr="006D187A">
              <w:tc>
                <w:tcPr>
                  <w:tcW w:w="1413" w:type="dxa"/>
                  <w:shd w:val="clear" w:color="auto" w:fill="auto"/>
                </w:tcPr>
                <w:p w14:paraId="3E7091F0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7F9B88F6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0CE25156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61570F68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F9066B" w:rsidRPr="00EF6A59" w14:paraId="6F97DD2D" w14:textId="77777777" w:rsidTr="006D187A">
              <w:tc>
                <w:tcPr>
                  <w:tcW w:w="1413" w:type="dxa"/>
                  <w:shd w:val="clear" w:color="auto" w:fill="auto"/>
                </w:tcPr>
                <w:p w14:paraId="1215D74A" w14:textId="0D3ED89E" w:rsidR="00F9066B" w:rsidRPr="00EF6A59" w:rsidRDefault="00F9066B" w:rsidP="00F906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6AF0EDD3" w14:textId="648B5000" w:rsidR="00F9066B" w:rsidRPr="00EF6A59" w:rsidRDefault="00DE7030" w:rsidP="00DE70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จำนวนครั้งของการมารับบริการการแพทย์ทางไกล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ในกลุ่มเป้าหมาย จังหวัดละไม่น้อยกว่า </w:t>
                  </w:r>
                  <w:r w:rsidRPr="00EF6A59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7E09D7B" w14:textId="4475D34E" w:rsidR="00F9066B" w:rsidRPr="00EF6A59" w:rsidRDefault="00DE7030" w:rsidP="00F9066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F064BD4" w14:textId="2F204C28" w:rsidR="00F9066B" w:rsidRPr="00EF6A59" w:rsidRDefault="00DE7030" w:rsidP="00DE70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จำนวนครั้งของการมารับบริการการแพทย์ทางไกล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ในกลุ่มเป้าหมาย จังหวัดละไม่น้อยกว่า </w:t>
                  </w:r>
                  <w:r w:rsidRPr="00EF6A59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50</w:t>
                  </w:r>
                </w:p>
              </w:tc>
            </w:tr>
          </w:tbl>
          <w:p w14:paraId="0D705AE3" w14:textId="4E16DE67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262"/>
              <w:gridCol w:w="1416"/>
              <w:gridCol w:w="3260"/>
            </w:tblGrid>
            <w:tr w:rsidR="00BA1778" w:rsidRPr="00EF6A59" w14:paraId="3E68F8B6" w14:textId="77777777" w:rsidTr="00DE7030">
              <w:tc>
                <w:tcPr>
                  <w:tcW w:w="1413" w:type="dxa"/>
                  <w:shd w:val="clear" w:color="auto" w:fill="auto"/>
                </w:tcPr>
                <w:p w14:paraId="1A92F163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12432415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4CBE730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D70E0B3" w14:textId="77777777" w:rsidR="00BA1778" w:rsidRPr="00EF6A59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DE7030" w:rsidRPr="00EF6A59" w14:paraId="53827891" w14:textId="77777777" w:rsidTr="00DE7030">
              <w:tc>
                <w:tcPr>
                  <w:tcW w:w="1413" w:type="dxa"/>
                  <w:shd w:val="clear" w:color="auto" w:fill="auto"/>
                </w:tcPr>
                <w:p w14:paraId="5C1A351C" w14:textId="6ED6B300" w:rsidR="00DE7030" w:rsidRPr="00EF6A59" w:rsidRDefault="00DE7030" w:rsidP="00DE70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74744896" w14:textId="5493A798" w:rsidR="00DE7030" w:rsidRPr="00EF6A59" w:rsidRDefault="00DE7030" w:rsidP="00DE70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จำนวนครั้งของการมารับบริการการแพทย์ทางไกล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ในกลุ่มเป้าหมาย จังหวัดละไม่น้อยกว่า </w:t>
                  </w:r>
                  <w:r w:rsidRPr="00EF6A59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</w:t>
                  </w: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2C11A565" w14:textId="77383285" w:rsidR="00DE7030" w:rsidRPr="00EF6A59" w:rsidRDefault="00DE7030" w:rsidP="00DE70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C02D3C1" w14:textId="09380072" w:rsidR="00DE7030" w:rsidRPr="00EF6A59" w:rsidRDefault="00DE7030" w:rsidP="00DE70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จำนวนครั้งของการมารับบริการการแพทย์ทางไกล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0"/>
                      <w:szCs w:val="30"/>
                      <w:cs/>
                    </w:rPr>
                    <w:t xml:space="preserve">ในกลุ่มเป้าหมาย จังหวัดละไม่น้อยกว่า </w:t>
                  </w:r>
                  <w:r w:rsidRPr="00EF6A59">
                    <w:rPr>
                      <w:rFonts w:ascii="TH SarabunPSK" w:eastAsia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F6A5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60</w:t>
                  </w:r>
                </w:p>
              </w:tc>
            </w:tr>
          </w:tbl>
          <w:p w14:paraId="5129EAE7" w14:textId="77777777" w:rsidR="00CA6AC3" w:rsidRDefault="000E0D39" w:rsidP="0021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48275FE0" w14:textId="77777777" w:rsidR="007956AE" w:rsidRDefault="007956AE" w:rsidP="0021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211CDF" w14:textId="502575DC" w:rsidR="007956AE" w:rsidRPr="00EF6A59" w:rsidRDefault="007956AE" w:rsidP="0021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E6F9D" w:rsidRPr="00EF6A59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D74" w14:textId="77777777" w:rsidR="00C23C7D" w:rsidRPr="00EF6A59" w:rsidRDefault="00F9066B" w:rsidP="000E0D39">
            <w:pPr>
              <w:pStyle w:val="Default"/>
              <w:ind w:left="203" w:hanging="203"/>
              <w:jc w:val="thaiDistribute"/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EF6A59">
              <w:rPr>
                <w:color w:val="000000" w:themeColor="text1"/>
                <w:sz w:val="32"/>
                <w:szCs w:val="32"/>
              </w:rPr>
              <w:t xml:space="preserve">1. </w:t>
            </w:r>
            <w:r w:rsidR="00C23C7D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สำนักงานสาธารณสุขจังหวัด กำกับติดตามโดยคณะทำงานธรรมา</w:t>
            </w:r>
            <w:proofErr w:type="spellStart"/>
            <w:r w:rsidR="00C23C7D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="00C23C7D" w:rsidRPr="00EF6A59">
              <w:rPr>
                <w:rFonts w:eastAsia="Calibri"/>
                <w:color w:val="000000" w:themeColor="text1"/>
                <w:sz w:val="32"/>
                <w:szCs w:val="32"/>
                <w:cs/>
              </w:rPr>
              <w:t>บาลด้านข้อมูลและเทคโนโลยีสุขภาพระดับจังหวัด</w:t>
            </w:r>
          </w:p>
          <w:p w14:paraId="7BE626E9" w14:textId="2575D150" w:rsidR="00F9066B" w:rsidRPr="00EF6A59" w:rsidRDefault="00C23C7D" w:rsidP="000E0D39">
            <w:pPr>
              <w:ind w:left="203" w:hanging="20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F9066B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การตรวจราชการ โดยทีมนิเทศและตรวจราชการของ</w:t>
            </w:r>
            <w:r w:rsidR="00C168CC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สำนักงานเขตสุขภาพ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253A2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C168CC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ศูนย์เทคโนโ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ลยีสารสนเทศและการสื่อสาร (</w:t>
            </w:r>
            <w:proofErr w:type="spellStart"/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ศทส</w:t>
            </w:r>
            <w:proofErr w:type="spellEnd"/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สำนักงานปลัด</w:t>
            </w:r>
            <w:r w:rsidR="00F9066B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กระทรวงสาธารณสุข 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และเครือข่าย</w:t>
            </w:r>
          </w:p>
          <w:p w14:paraId="126F8402" w14:textId="48826DB9" w:rsidR="00FE6F9D" w:rsidRPr="00EF6A59" w:rsidRDefault="000E0D39" w:rsidP="000E0D39">
            <w:pPr>
              <w:ind w:left="203" w:hanging="20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F9066B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F9066B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การติดตามผ่าน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กองตรวจราชการ</w:t>
            </w:r>
            <w:r w:rsidR="00F9066B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สำนักงานปลัด</w:t>
            </w:r>
            <w:r w:rsidR="00F9066B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FE6F9D" w:rsidRPr="00EF6A59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DC0" w14:textId="6DEF760A" w:rsidR="00F36E69" w:rsidRPr="00EF6A59" w:rsidRDefault="00F36E69" w:rsidP="00043F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คู่มือการปฏิบัติงาน การจัดเก็บและจัดส่งข้อมูล ตามโครงสร้างมาตรฐานข้อมูลด้านสุขภาพ กระทรวงสาธารณสุข ปีงบประมาณ 2564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Version 2.4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รหัสมาตรฐานแฟ้ม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Service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14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รหัสประเภทการมารับบริการ</w:t>
            </w:r>
          </w:p>
          <w:p w14:paraId="109C19F0" w14:textId="079DCCF0" w:rsidR="000E45FF" w:rsidRPr="007956AE" w:rsidRDefault="0091663E" w:rsidP="00F36E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https://bps.moph.go.th/healthdata/wp-content/uploads/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2021/03/2.4-43</w:t>
            </w:r>
            <w:proofErr w:type="spellStart"/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File_Structure</w:t>
            </w:r>
            <w:proofErr w:type="spellEnd"/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020364.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pdf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</w:t>
            </w:r>
            <w:proofErr w:type="gramStart"/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หรือลิงก์ย่อ  </w:t>
            </w:r>
            <w:r w:rsidRPr="00EF6A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https://moph.cc/h0DBTprMn</w:t>
            </w:r>
            <w:proofErr w:type="gramEnd"/>
          </w:p>
        </w:tc>
      </w:tr>
      <w:tr w:rsidR="00FE6F9D" w:rsidRPr="00EF6A59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EF6A59" w:rsidRDefault="00FE6F9D" w:rsidP="00212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131"/>
              <w:gridCol w:w="1027"/>
              <w:gridCol w:w="992"/>
              <w:gridCol w:w="2097"/>
            </w:tblGrid>
            <w:tr w:rsidR="00FE6F9D" w:rsidRPr="00EF6A59" w14:paraId="3D9C0EBA" w14:textId="77777777" w:rsidTr="00DE7030">
              <w:trPr>
                <w:jc w:val="center"/>
              </w:trPr>
              <w:tc>
                <w:tcPr>
                  <w:tcW w:w="1843" w:type="dxa"/>
                  <w:vMerge w:val="restart"/>
                </w:tcPr>
                <w:p w14:paraId="2942537B" w14:textId="77777777" w:rsidR="00FE6F9D" w:rsidRPr="00EF6A59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1" w:type="dxa"/>
                  <w:vMerge w:val="restart"/>
                </w:tcPr>
                <w:p w14:paraId="70895884" w14:textId="77777777" w:rsidR="00FE6F9D" w:rsidRPr="00EF6A59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EF6A59" w:rsidRDefault="00FE6F9D" w:rsidP="00212EF3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EF6A59" w14:paraId="6DD903DD" w14:textId="77777777" w:rsidTr="00DE7030">
              <w:trPr>
                <w:jc w:val="center"/>
              </w:trPr>
              <w:tc>
                <w:tcPr>
                  <w:tcW w:w="1843" w:type="dxa"/>
                  <w:vMerge/>
                </w:tcPr>
                <w:p w14:paraId="26EDCAD7" w14:textId="77777777" w:rsidR="00FE6F9D" w:rsidRPr="00EF6A59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1" w:type="dxa"/>
                  <w:vMerge/>
                </w:tcPr>
                <w:p w14:paraId="0B8B68B5" w14:textId="77777777" w:rsidR="00FE6F9D" w:rsidRPr="00EF6A59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27" w:type="dxa"/>
                </w:tcPr>
                <w:p w14:paraId="7E3CAFFB" w14:textId="3D4F42A5" w:rsidR="00FE6F9D" w:rsidRPr="00EF6A59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6A5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14:paraId="79383447" w14:textId="6E7E7B82" w:rsidR="00FE6F9D" w:rsidRPr="00EF6A59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6A5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2097" w:type="dxa"/>
                </w:tcPr>
                <w:p w14:paraId="7C3A90FC" w14:textId="2FB9AABE" w:rsidR="00FE6F9D" w:rsidRPr="00EF6A59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6A5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6A5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D28DA" w:rsidRPr="00EF6A59" w14:paraId="6E1C0BE2" w14:textId="77777777" w:rsidTr="00DE7030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08DA922E" w:rsidR="00AD28DA" w:rsidRPr="00EF6A59" w:rsidRDefault="00DE7030" w:rsidP="00212EF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F6A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จำนวนครั้งของการมารับบริการการแพทย์ทางไกล</w:t>
                  </w:r>
                  <w:r w:rsidR="006926B7" w:rsidRPr="00EF6A5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431801AB" w:rsidR="00AD28DA" w:rsidRPr="00EF6A59" w:rsidRDefault="00DE7030" w:rsidP="00212EF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6A59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23F7D18A" w:rsidR="00AD28DA" w:rsidRPr="00EF6A59" w:rsidRDefault="00DE7030" w:rsidP="00DE703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6A5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48E02DC7" w:rsidR="00AD28DA" w:rsidRPr="00EF6A59" w:rsidRDefault="00DE7030" w:rsidP="00DE703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6A5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150C53E9" w:rsidR="00AD28DA" w:rsidRPr="00EF6A59" w:rsidRDefault="006926B7" w:rsidP="006926B7">
                  <w:pPr>
                    <w:jc w:val="center"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เฉลี่ยจังหวัด</w:t>
                  </w:r>
                  <w:r w:rsidR="00D223D5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="00D223D5" w:rsidRPr="00EF6A59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D223D5" w:rsidRPr="00EF6A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นำร่อง) </w:t>
                  </w:r>
                  <w:r w:rsidR="00D223D5"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จังหวัด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ละ 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br/>
                    <w:t>800</w:t>
                  </w:r>
                  <w:r w:rsidRPr="00EF6A59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ครั้ง</w:t>
                  </w:r>
                </w:p>
              </w:tc>
            </w:tr>
          </w:tbl>
          <w:p w14:paraId="4500D6A3" w14:textId="4DDB524C" w:rsidR="00FE6F9D" w:rsidRPr="00EF6A59" w:rsidRDefault="00AD28DA" w:rsidP="00212EF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DD08B1" w:rsidRPr="00EF6A59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EF6A59" w:rsidRDefault="00DD08B1" w:rsidP="00212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EF6A59" w:rsidRDefault="00DD08B1" w:rsidP="00212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D88" w14:textId="709C778F" w:rsidR="00F9066B" w:rsidRPr="00EF6A59" w:rsidRDefault="00F9066B" w:rsidP="00F906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นายวสันต์  สายทอง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ชำนาญการพิเศษ</w:t>
            </w:r>
          </w:p>
          <w:p w14:paraId="6258C434" w14:textId="4BE3F95B" w:rsidR="00F9066B" w:rsidRPr="00EF6A59" w:rsidRDefault="00F9066B" w:rsidP="00F906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40BBB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081-6399532</w:t>
            </w:r>
            <w:r w:rsidR="00043F1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</w:t>
            </w:r>
            <w:r w:rsidR="00E40BBB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ictmoph@moph.go.th</w:t>
            </w:r>
          </w:p>
          <w:p w14:paraId="6B018DBD" w14:textId="35A77B14" w:rsidR="00E40BBB" w:rsidRPr="00FA0E49" w:rsidRDefault="00E40BBB" w:rsidP="00F9066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  <w:p w14:paraId="41DC34C9" w14:textId="77777777" w:rsidR="006926B7" w:rsidRPr="00EF6A59" w:rsidRDefault="00F9066B" w:rsidP="006926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นางรุ่งนิภา อมาตยคง</w:t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นักวิชาการคอมพิวเตอร์ชำนาญการพิเศษ</w:t>
            </w:r>
          </w:p>
          <w:p w14:paraId="37E1E21B" w14:textId="77777777" w:rsidR="006926B7" w:rsidRPr="00EF6A59" w:rsidRDefault="006926B7" w:rsidP="006926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087-0276663 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ictmoph@moph.go.th</w:t>
            </w:r>
          </w:p>
          <w:p w14:paraId="4D50193C" w14:textId="14FBC98B" w:rsidR="00DD08B1" w:rsidRPr="00FA0E49" w:rsidRDefault="006926B7" w:rsidP="00D223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0E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</w:tc>
      </w:tr>
      <w:tr w:rsidR="00DD08B1" w:rsidRPr="00EF6A59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EF6A59" w:rsidRDefault="00DD08B1" w:rsidP="00212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EF6A59" w:rsidRDefault="00DD08B1" w:rsidP="00212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392" w14:textId="7E07412C" w:rsidR="00F9066B" w:rsidRPr="00EF6A59" w:rsidRDefault="00F9066B" w:rsidP="00F906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775C2274" w14:textId="0F968462" w:rsidR="00DC6533" w:rsidRPr="00EF6A59" w:rsidRDefault="00DC6533" w:rsidP="00F906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120</w:t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E-mail : ictmoph@moph.go.th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465F9A58" w14:textId="23015F2A" w:rsidR="00DD08B1" w:rsidRPr="00EF6A59" w:rsidRDefault="00F9066B" w:rsidP="00F906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E40BBB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ตรวจราชการ </w:t>
            </w:r>
            <w:r w:rsidR="00E40BBB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สำนักงานปลัด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กระทรวงสาธารณสุข</w:t>
            </w:r>
            <w:r w:rsidR="00DD08B1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D08B1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DD08B1" w:rsidRPr="00EF6A59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EF6A59" w:rsidRDefault="00DD08B1" w:rsidP="00212EF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653" w14:textId="77777777" w:rsidR="006926B7" w:rsidRPr="00EF6A59" w:rsidRDefault="00E40BBB" w:rsidP="006926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นางรุ่งนิภา อมาตยคง</w:t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นักวิชาการคอมพิวเตอร์ชำนาญการพิเศษ</w:t>
            </w:r>
          </w:p>
          <w:p w14:paraId="16F5FB55" w14:textId="77777777" w:rsidR="006926B7" w:rsidRPr="00EF6A59" w:rsidRDefault="006926B7" w:rsidP="006926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087-0276663  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ictmoph@moph.go.th</w:t>
            </w:r>
          </w:p>
          <w:p w14:paraId="75B7A2CC" w14:textId="77777777" w:rsidR="006926B7" w:rsidRPr="00FA0E49" w:rsidRDefault="006926B7" w:rsidP="006926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0E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  <w:p w14:paraId="349A17C1" w14:textId="73530955" w:rsidR="00E40BBB" w:rsidRPr="00EF6A59" w:rsidRDefault="00E40BBB" w:rsidP="00E40B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นาง</w:t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สาวกันต</w:t>
            </w:r>
            <w:proofErr w:type="spellStart"/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ภัส</w:t>
            </w:r>
            <w:proofErr w:type="spellEnd"/>
            <w:r w:rsidR="00D223D5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วรรธนะรุ่งโรจน์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  <w:r w:rsidR="006926B7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  <w:p w14:paraId="168E2933" w14:textId="0FF0DAB5" w:rsidR="00E40BBB" w:rsidRPr="00EF6A59" w:rsidRDefault="00E40BBB" w:rsidP="00E40B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="00D223D5"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095-7871459</w:t>
            </w:r>
            <w:r w:rsidRPr="00EF6A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E-mail:  ictmoph@moph.go.th</w:t>
            </w:r>
          </w:p>
          <w:p w14:paraId="03146F30" w14:textId="66CF3416" w:rsidR="00DD08B1" w:rsidRPr="00FA0E49" w:rsidRDefault="00E40BBB" w:rsidP="00E40BBB">
            <w:pPr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E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</w:tc>
      </w:tr>
    </w:tbl>
    <w:p w14:paraId="6B8FB05D" w14:textId="77777777" w:rsidR="00345B4C" w:rsidRPr="00EF6A59" w:rsidRDefault="00345B4C" w:rsidP="00345B4C">
      <w:pPr>
        <w:ind w:left="567" w:right="70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6DE1D8" w14:textId="77777777" w:rsidR="007956AE" w:rsidRDefault="007956AE" w:rsidP="00345B4C">
      <w:pPr>
        <w:ind w:left="567" w:right="70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8E8E8B" w14:textId="77777777" w:rsidR="007956AE" w:rsidRDefault="007956AE" w:rsidP="00345B4C">
      <w:pPr>
        <w:ind w:left="567" w:right="70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6DD0A2" w14:textId="137E04E5" w:rsidR="00345B4C" w:rsidRPr="00EF6A59" w:rsidRDefault="00345B4C" w:rsidP="00345B4C">
      <w:pPr>
        <w:ind w:left="567" w:right="70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6A5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(ร่าง) คณะกรรมการดิจิทัลการแพทย์โรงพยาบาล</w:t>
      </w:r>
    </w:p>
    <w:p w14:paraId="49E9793E" w14:textId="77777777" w:rsidR="00345B4C" w:rsidRPr="00EF6A59" w:rsidRDefault="00345B4C" w:rsidP="00345B4C">
      <w:pPr>
        <w:ind w:left="567" w:right="706"/>
        <w:rPr>
          <w:rFonts w:ascii="TH SarabunPSK" w:hAnsi="TH SarabunPSK" w:cs="TH SarabunPSK"/>
          <w:sz w:val="32"/>
          <w:szCs w:val="32"/>
        </w:rPr>
      </w:pPr>
    </w:p>
    <w:p w14:paraId="1CDD27AE" w14:textId="77777777" w:rsidR="00345B4C" w:rsidRPr="00EF6A59" w:rsidRDefault="00345B4C" w:rsidP="00345B4C">
      <w:pPr>
        <w:ind w:left="567" w:right="706"/>
        <w:rPr>
          <w:rFonts w:ascii="TH SarabunPSK" w:hAnsi="TH SarabunPSK" w:cs="TH SarabunPSK"/>
          <w:b/>
          <w:bCs/>
          <w:sz w:val="32"/>
          <w:szCs w:val="32"/>
        </w:rPr>
      </w:pPr>
      <w:r w:rsidRPr="00EF6A5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วัตถุประสงค์ของการตั้งคณะกรรมการดิจิทัลการแพทย์ </w:t>
      </w:r>
    </w:p>
    <w:p w14:paraId="6B47F4C2" w14:textId="77777777" w:rsidR="00345B4C" w:rsidRPr="00EF6A59" w:rsidRDefault="00345B4C" w:rsidP="00345B4C">
      <w:pPr>
        <w:ind w:left="567" w:right="706" w:firstLine="720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เพื่อเร่งรัดการจัดบริการสุขภาพดิจิทัล การแพทย์ทางไกล และอื่นๆ </w:t>
      </w:r>
    </w:p>
    <w:p w14:paraId="4285994F" w14:textId="77777777" w:rsidR="00345B4C" w:rsidRPr="00EF6A59" w:rsidRDefault="00345B4C" w:rsidP="00345B4C">
      <w:pPr>
        <w:ind w:left="567" w:right="706"/>
        <w:rPr>
          <w:rFonts w:ascii="TH SarabunPSK" w:hAnsi="TH SarabunPSK" w:cs="TH SarabunPSK"/>
          <w:b/>
          <w:bCs/>
          <w:sz w:val="32"/>
          <w:szCs w:val="32"/>
        </w:rPr>
      </w:pPr>
      <w:r w:rsidRPr="00EF6A5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 </w:t>
      </w:r>
    </w:p>
    <w:p w14:paraId="1A5735A8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83CFCF" wp14:editId="70DAAD61">
            <wp:simplePos x="0" y="0"/>
            <wp:positionH relativeFrom="column">
              <wp:posOffset>586740</wp:posOffset>
            </wp:positionH>
            <wp:positionV relativeFrom="paragraph">
              <wp:posOffset>377190</wp:posOffset>
            </wp:positionV>
            <wp:extent cx="5507990" cy="5520055"/>
            <wp:effectExtent l="0" t="0" r="0" b="444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A59">
        <w:rPr>
          <w:rFonts w:ascii="TH SarabunPSK" w:hAnsi="TH SarabunPSK" w:cs="TH SarabunPSK"/>
          <w:sz w:val="32"/>
          <w:szCs w:val="32"/>
          <w:cs/>
        </w:rPr>
        <w:t xml:space="preserve">- การรักษาทางไกลระหว่างแพทย์และผู้ป่วย สำหรับผู้ป่วยรายเก่าที่เคยมารับบริการของโรงพยาบาล เช่น กลุ่มผู้ป่วย </w:t>
      </w:r>
      <w:r w:rsidRPr="00EF6A59">
        <w:rPr>
          <w:rFonts w:ascii="TH SarabunPSK" w:hAnsi="TH SarabunPSK" w:cs="TH SarabunPSK"/>
          <w:sz w:val="32"/>
          <w:szCs w:val="32"/>
        </w:rPr>
        <w:t xml:space="preserve">NCD </w:t>
      </w:r>
      <w:r w:rsidRPr="00EF6A59">
        <w:rPr>
          <w:rFonts w:ascii="TH SarabunPSK" w:hAnsi="TH SarabunPSK" w:cs="TH SarabunPSK"/>
          <w:sz w:val="32"/>
          <w:szCs w:val="32"/>
          <w:cs/>
        </w:rPr>
        <w:t xml:space="preserve">และผู้ป่วยที่อยู่ในภาวะพึ่งพิง </w:t>
      </w:r>
    </w:p>
    <w:p w14:paraId="1EB22C39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- การให้คำปรึกษาทางไกลระหว่างบุคลากรทางการแพทย์ เพื่อให้การส่งต่อมีประสิทธิภาพ สะดวก รวดเร็วหรือ ลดการส่งต่อได้ </w:t>
      </w:r>
    </w:p>
    <w:p w14:paraId="34575768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>- ผู้ป่วยอื่น ตามบริบทของโรงพยาบาล</w:t>
      </w:r>
    </w:p>
    <w:p w14:paraId="15C0FC50" w14:textId="77777777" w:rsidR="00345B4C" w:rsidRPr="00EF6A59" w:rsidRDefault="00345B4C" w:rsidP="00345B4C">
      <w:pPr>
        <w:spacing w:before="120"/>
        <w:ind w:left="567" w:right="706"/>
        <w:rPr>
          <w:rFonts w:ascii="TH SarabunPSK" w:hAnsi="TH SarabunPSK" w:cs="TH SarabunPSK"/>
          <w:b/>
          <w:bCs/>
          <w:sz w:val="32"/>
          <w:szCs w:val="32"/>
        </w:rPr>
      </w:pPr>
      <w:r w:rsidRPr="00EF6A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เสนอพิจารณาแต่งตั้งประธานคณะกรรมการ </w:t>
      </w:r>
    </w:p>
    <w:p w14:paraId="279C4023" w14:textId="77777777" w:rsidR="00345B4C" w:rsidRPr="00EF6A59" w:rsidRDefault="00345B4C" w:rsidP="00345B4C">
      <w:pPr>
        <w:ind w:left="567" w:right="706" w:firstLine="720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>- รองผู้อำนวยการฝ่ายการแพทย์ หรือ รองผู้อำนวยการด้านภารกิจปฐมภูมิ หรือผู้ที่มีความเหมาะสมตามขนาดของโรงพยาบาล</w:t>
      </w:r>
    </w:p>
    <w:p w14:paraId="30554599" w14:textId="77777777" w:rsidR="00345B4C" w:rsidRPr="00EF6A59" w:rsidRDefault="00345B4C" w:rsidP="00345B4C">
      <w:pPr>
        <w:spacing w:before="120"/>
        <w:ind w:left="567" w:right="706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b/>
          <w:bCs/>
          <w:sz w:val="32"/>
          <w:szCs w:val="32"/>
          <w:cs/>
        </w:rPr>
        <w:t>เสนอพิจารณาแต่งตั้งกรรมการจากกลุ่มงานต่าง ๆ</w:t>
      </w:r>
      <w:r w:rsidRPr="00EF6A59">
        <w:rPr>
          <w:rFonts w:ascii="TH SarabunPSK" w:hAnsi="TH SarabunPSK" w:cs="TH SarabunPSK"/>
          <w:sz w:val="32"/>
          <w:szCs w:val="32"/>
          <w:cs/>
        </w:rPr>
        <w:t xml:space="preserve"> เช่น  </w:t>
      </w:r>
    </w:p>
    <w:p w14:paraId="525BD1FA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- กลุ่มงานผู้ป่วยนอก </w:t>
      </w:r>
    </w:p>
    <w:p w14:paraId="27934408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- กลุ่มงานเวชกรรมสังคม </w:t>
      </w:r>
    </w:p>
    <w:p w14:paraId="57A5A313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- กลุ่มงานอายุรกรรม </w:t>
      </w:r>
    </w:p>
    <w:p w14:paraId="086DE446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- กลุ่มงานการพยาบาลผู้ป่วยนอก </w:t>
      </w:r>
    </w:p>
    <w:p w14:paraId="7ADB1922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- กลุ่มงานการพยาบาลชุมชน </w:t>
      </w:r>
    </w:p>
    <w:p w14:paraId="42602709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- กลุ่มงานสารสนเทศทางการแพทย์ </w:t>
      </w:r>
    </w:p>
    <w:p w14:paraId="7DC65D81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- กลุ่มงานเภสัชกรรม </w:t>
      </w:r>
    </w:p>
    <w:p w14:paraId="3DFE2AE1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- กลุ่มงานเทคนิคการแพทย์   </w:t>
      </w:r>
    </w:p>
    <w:p w14:paraId="5ABFCDE2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>- กลุ่มงาน หรืองานอื่น ๆ ตามความเหมาะสม</w:t>
      </w:r>
    </w:p>
    <w:p w14:paraId="0B4A3045" w14:textId="77777777" w:rsidR="00345B4C" w:rsidRPr="00EF6A59" w:rsidRDefault="00345B4C" w:rsidP="00345B4C">
      <w:pPr>
        <w:ind w:left="567" w:right="706"/>
        <w:rPr>
          <w:rFonts w:ascii="TH SarabunPSK" w:hAnsi="TH SarabunPSK" w:cs="TH SarabunPSK"/>
          <w:b/>
          <w:bCs/>
          <w:sz w:val="32"/>
          <w:szCs w:val="32"/>
        </w:rPr>
      </w:pPr>
      <w:r w:rsidRPr="00EF6A5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</w:p>
    <w:p w14:paraId="382A8063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>1. พัฒนาการบริการสุขภาพดิจิทัล การแพทย์ทางไกล (</w:t>
      </w:r>
      <w:r w:rsidRPr="00EF6A59">
        <w:rPr>
          <w:rFonts w:ascii="TH SarabunPSK" w:hAnsi="TH SarabunPSK" w:cs="TH SarabunPSK"/>
          <w:sz w:val="32"/>
          <w:szCs w:val="32"/>
        </w:rPr>
        <w:t xml:space="preserve">Telemedicine) </w:t>
      </w:r>
      <w:r w:rsidRPr="00EF6A59">
        <w:rPr>
          <w:rFonts w:ascii="TH SarabunPSK" w:hAnsi="TH SarabunPSK" w:cs="TH SarabunPSK"/>
          <w:sz w:val="32"/>
          <w:szCs w:val="32"/>
          <w:cs/>
        </w:rPr>
        <w:t xml:space="preserve">การจัดระบบส่งยาที่บ้าน และอื่นๆ </w:t>
      </w:r>
    </w:p>
    <w:p w14:paraId="518C2E14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>2. พัฒนาระบบการพิสูจน์ ยืนยันตัวตน สำหรับผู้ให้บริการและผู้รับบริการ</w:t>
      </w:r>
    </w:p>
    <w:p w14:paraId="09D0A67C" w14:textId="77777777" w:rsidR="00345B4C" w:rsidRPr="00EF6A59" w:rsidRDefault="00345B4C" w:rsidP="00345B4C">
      <w:pPr>
        <w:ind w:left="567" w:right="423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>3. เชื่อมข้อมูลระบบสารสนเทศของโรงพยาบาล (</w:t>
      </w:r>
      <w:r w:rsidRPr="00EF6A59">
        <w:rPr>
          <w:rFonts w:ascii="TH SarabunPSK" w:hAnsi="TH SarabunPSK" w:cs="TH SarabunPSK"/>
          <w:sz w:val="32"/>
          <w:szCs w:val="32"/>
        </w:rPr>
        <w:t xml:space="preserve">HIS) </w:t>
      </w:r>
      <w:r w:rsidRPr="00EF6A59">
        <w:rPr>
          <w:rFonts w:ascii="TH SarabunPSK" w:hAnsi="TH SarabunPSK" w:cs="TH SarabunPSK"/>
          <w:sz w:val="32"/>
          <w:szCs w:val="32"/>
          <w:cs/>
        </w:rPr>
        <w:t xml:space="preserve">กับ ระบบ </w:t>
      </w:r>
      <w:r w:rsidRPr="00EF6A59">
        <w:rPr>
          <w:rFonts w:ascii="TH SarabunPSK" w:hAnsi="TH SarabunPSK" w:cs="TH SarabunPSK"/>
          <w:sz w:val="32"/>
          <w:szCs w:val="32"/>
        </w:rPr>
        <w:t xml:space="preserve">Telemedicine </w:t>
      </w:r>
      <w:r w:rsidRPr="00EF6A59">
        <w:rPr>
          <w:rFonts w:ascii="TH SarabunPSK" w:hAnsi="TH SarabunPSK" w:cs="TH SarabunPSK"/>
          <w:sz w:val="32"/>
          <w:szCs w:val="32"/>
          <w:cs/>
        </w:rPr>
        <w:t>เพื่อให้สะดวก</w:t>
      </w:r>
      <w:r w:rsidRPr="00EF6A59">
        <w:rPr>
          <w:rFonts w:ascii="TH SarabunPSK" w:hAnsi="TH SarabunPSK" w:cs="TH SarabunPSK"/>
          <w:sz w:val="32"/>
          <w:szCs w:val="32"/>
          <w:cs/>
        </w:rPr>
        <w:br/>
        <w:t xml:space="preserve">ต่อการบริการ และการสืบค้นหลักฐานการบริการแต่ละ </w:t>
      </w:r>
      <w:r w:rsidRPr="00EF6A59">
        <w:rPr>
          <w:rFonts w:ascii="TH SarabunPSK" w:hAnsi="TH SarabunPSK" w:cs="TH SarabunPSK"/>
          <w:sz w:val="32"/>
          <w:szCs w:val="32"/>
        </w:rPr>
        <w:t xml:space="preserve">visit </w:t>
      </w:r>
      <w:r w:rsidRPr="00EF6A59">
        <w:rPr>
          <w:rFonts w:ascii="TH SarabunPSK" w:hAnsi="TH SarabunPSK" w:cs="TH SarabunPSK"/>
          <w:sz w:val="32"/>
          <w:szCs w:val="32"/>
          <w:cs/>
        </w:rPr>
        <w:t>ประกอบการเรียกเก็บค่ารักษาพยาบาล และอื่นๆ</w:t>
      </w:r>
    </w:p>
    <w:p w14:paraId="248FA822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4. สื่อสารประชาสัมพันธ์ สร้างความเข้าใจให้ ผู้รับบริการ ประชาชน อสม และบุคลากร </w:t>
      </w:r>
    </w:p>
    <w:p w14:paraId="3631E5F6" w14:textId="77777777" w:rsidR="00345B4C" w:rsidRPr="00EF6A59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 xml:space="preserve">5. สร้างเครือข่ายการบริการสามหมอ เช่น </w:t>
      </w:r>
      <w:proofErr w:type="spellStart"/>
      <w:r w:rsidRPr="00EF6A5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EF6A59">
        <w:rPr>
          <w:rFonts w:ascii="TH SarabunPSK" w:hAnsi="TH SarabunPSK" w:cs="TH SarabunPSK"/>
          <w:sz w:val="32"/>
          <w:szCs w:val="32"/>
          <w:cs/>
        </w:rPr>
        <w:t xml:space="preserve">ม. หมอคนที่ 1 ช่วยผู้สูงอายุเข้ารับบริการการแพทย์ทางไกลผ่าน </w:t>
      </w:r>
      <w:r w:rsidRPr="00EF6A59">
        <w:rPr>
          <w:rFonts w:ascii="TH SarabunPSK" w:hAnsi="TH SarabunPSK" w:cs="TH SarabunPSK"/>
          <w:sz w:val="32"/>
          <w:szCs w:val="32"/>
        </w:rPr>
        <w:t xml:space="preserve">Application Smart </w:t>
      </w:r>
      <w:proofErr w:type="spellStart"/>
      <w:r w:rsidRPr="00EF6A5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EF6A59">
        <w:rPr>
          <w:rFonts w:ascii="TH SarabunPSK" w:hAnsi="TH SarabunPSK" w:cs="TH SarabunPSK"/>
          <w:sz w:val="32"/>
          <w:szCs w:val="32"/>
          <w:cs/>
        </w:rPr>
        <w:t xml:space="preserve">ม. ที่เชื่อมโยงระบบ </w:t>
      </w:r>
      <w:r w:rsidRPr="00EF6A59">
        <w:rPr>
          <w:rFonts w:ascii="TH SarabunPSK" w:hAnsi="TH SarabunPSK" w:cs="TH SarabunPSK"/>
          <w:sz w:val="32"/>
          <w:szCs w:val="32"/>
        </w:rPr>
        <w:t>Telemedicine</w:t>
      </w:r>
    </w:p>
    <w:p w14:paraId="18ED4EC3" w14:textId="1C43EA86" w:rsidR="000E0D39" w:rsidRPr="00EF6A59" w:rsidRDefault="00345B4C" w:rsidP="00345B4C">
      <w:pPr>
        <w:ind w:left="567" w:right="706"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F6A59">
        <w:rPr>
          <w:rFonts w:ascii="TH SarabunPSK" w:hAnsi="TH SarabunPSK" w:cs="TH SarabunPSK"/>
          <w:sz w:val="32"/>
          <w:szCs w:val="32"/>
          <w:cs/>
        </w:rPr>
        <w:t>6. กำกับติดตามการดำเนินงานการบริการสุขภาพดิจิทัล การแพทย์ทางไกลให้เป็นไปตามมาตรฐานของสภาวิชาชีพ ภายใต้ระบบธรรม</w:t>
      </w:r>
      <w:proofErr w:type="spellStart"/>
      <w:r w:rsidRPr="00EF6A59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EF6A59">
        <w:rPr>
          <w:rFonts w:ascii="TH SarabunPSK" w:hAnsi="TH SarabunPSK" w:cs="TH SarabunPSK"/>
          <w:sz w:val="32"/>
          <w:szCs w:val="32"/>
          <w:cs/>
        </w:rPr>
        <w:t>บาลข้อมูล</w:t>
      </w:r>
    </w:p>
    <w:sectPr w:rsidR="000E0D39" w:rsidRPr="00EF6A59" w:rsidSect="00A96C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52B"/>
    <w:multiLevelType w:val="hybridMultilevel"/>
    <w:tmpl w:val="27681102"/>
    <w:lvl w:ilvl="0" w:tplc="FB5ECC9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6EBB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CA9C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0217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ED00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0497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CD83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ECE5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5B3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3837"/>
    <w:multiLevelType w:val="hybridMultilevel"/>
    <w:tmpl w:val="5B4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7666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807607">
    <w:abstractNumId w:val="3"/>
  </w:num>
  <w:num w:numId="2" w16cid:durableId="864053236">
    <w:abstractNumId w:val="2"/>
  </w:num>
  <w:num w:numId="3" w16cid:durableId="184831657">
    <w:abstractNumId w:val="4"/>
  </w:num>
  <w:num w:numId="4" w16cid:durableId="395859565">
    <w:abstractNumId w:val="0"/>
  </w:num>
  <w:num w:numId="5" w16cid:durableId="137292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05FF"/>
    <w:rsid w:val="00010159"/>
    <w:rsid w:val="00011D0F"/>
    <w:rsid w:val="00020F2C"/>
    <w:rsid w:val="00025077"/>
    <w:rsid w:val="00032EA6"/>
    <w:rsid w:val="00037F71"/>
    <w:rsid w:val="00043F17"/>
    <w:rsid w:val="00047F3F"/>
    <w:rsid w:val="0005009E"/>
    <w:rsid w:val="00067746"/>
    <w:rsid w:val="00084EED"/>
    <w:rsid w:val="000A1ACA"/>
    <w:rsid w:val="000D4D0A"/>
    <w:rsid w:val="000E0D39"/>
    <w:rsid w:val="000E45FF"/>
    <w:rsid w:val="000F2A66"/>
    <w:rsid w:val="000F30E0"/>
    <w:rsid w:val="000F7069"/>
    <w:rsid w:val="001165DD"/>
    <w:rsid w:val="001253A2"/>
    <w:rsid w:val="0013117E"/>
    <w:rsid w:val="0013245B"/>
    <w:rsid w:val="00166EFB"/>
    <w:rsid w:val="001965C8"/>
    <w:rsid w:val="001A0159"/>
    <w:rsid w:val="001E0D99"/>
    <w:rsid w:val="001E1024"/>
    <w:rsid w:val="001E3FCF"/>
    <w:rsid w:val="001E7381"/>
    <w:rsid w:val="001F7CB0"/>
    <w:rsid w:val="00212EF3"/>
    <w:rsid w:val="00241583"/>
    <w:rsid w:val="00257544"/>
    <w:rsid w:val="002637C0"/>
    <w:rsid w:val="0026788F"/>
    <w:rsid w:val="002C6745"/>
    <w:rsid w:val="002D2286"/>
    <w:rsid w:val="003018A1"/>
    <w:rsid w:val="00306272"/>
    <w:rsid w:val="0031373F"/>
    <w:rsid w:val="00324EFF"/>
    <w:rsid w:val="003327EC"/>
    <w:rsid w:val="00335740"/>
    <w:rsid w:val="00336534"/>
    <w:rsid w:val="00344304"/>
    <w:rsid w:val="00345B4C"/>
    <w:rsid w:val="003468B6"/>
    <w:rsid w:val="003958B3"/>
    <w:rsid w:val="003A6175"/>
    <w:rsid w:val="003B750F"/>
    <w:rsid w:val="003F3311"/>
    <w:rsid w:val="00404DDB"/>
    <w:rsid w:val="00411CBB"/>
    <w:rsid w:val="00413D61"/>
    <w:rsid w:val="00456DB7"/>
    <w:rsid w:val="00470F09"/>
    <w:rsid w:val="004A1379"/>
    <w:rsid w:val="004A423C"/>
    <w:rsid w:val="004B7EA5"/>
    <w:rsid w:val="004D3F4A"/>
    <w:rsid w:val="004F6F69"/>
    <w:rsid w:val="005549C5"/>
    <w:rsid w:val="00574AD9"/>
    <w:rsid w:val="0059047B"/>
    <w:rsid w:val="005C2188"/>
    <w:rsid w:val="005D5584"/>
    <w:rsid w:val="00613787"/>
    <w:rsid w:val="006218E2"/>
    <w:rsid w:val="00626086"/>
    <w:rsid w:val="00636215"/>
    <w:rsid w:val="006508BD"/>
    <w:rsid w:val="00690252"/>
    <w:rsid w:val="006926B7"/>
    <w:rsid w:val="006A10F9"/>
    <w:rsid w:val="006D187A"/>
    <w:rsid w:val="006E1715"/>
    <w:rsid w:val="006E20C7"/>
    <w:rsid w:val="00704377"/>
    <w:rsid w:val="0073413C"/>
    <w:rsid w:val="00741AAB"/>
    <w:rsid w:val="00744941"/>
    <w:rsid w:val="00766016"/>
    <w:rsid w:val="0076606F"/>
    <w:rsid w:val="007956AE"/>
    <w:rsid w:val="00797256"/>
    <w:rsid w:val="007B1B48"/>
    <w:rsid w:val="007E4782"/>
    <w:rsid w:val="007F2F29"/>
    <w:rsid w:val="00810C38"/>
    <w:rsid w:val="00817540"/>
    <w:rsid w:val="00867899"/>
    <w:rsid w:val="008B36A2"/>
    <w:rsid w:val="008E10B3"/>
    <w:rsid w:val="008E14B6"/>
    <w:rsid w:val="008E3C7E"/>
    <w:rsid w:val="008E5E2A"/>
    <w:rsid w:val="0090230E"/>
    <w:rsid w:val="0091663E"/>
    <w:rsid w:val="00947DCD"/>
    <w:rsid w:val="009759A3"/>
    <w:rsid w:val="00995387"/>
    <w:rsid w:val="009D4563"/>
    <w:rsid w:val="009F5677"/>
    <w:rsid w:val="009F756E"/>
    <w:rsid w:val="00A113C7"/>
    <w:rsid w:val="00A1575E"/>
    <w:rsid w:val="00A27D6E"/>
    <w:rsid w:val="00A27E1A"/>
    <w:rsid w:val="00A3779E"/>
    <w:rsid w:val="00A53F46"/>
    <w:rsid w:val="00A96C68"/>
    <w:rsid w:val="00AC2B9C"/>
    <w:rsid w:val="00AD1DBC"/>
    <w:rsid w:val="00AD28DA"/>
    <w:rsid w:val="00AE4C86"/>
    <w:rsid w:val="00B34952"/>
    <w:rsid w:val="00B64904"/>
    <w:rsid w:val="00B70A4B"/>
    <w:rsid w:val="00B86624"/>
    <w:rsid w:val="00B903EA"/>
    <w:rsid w:val="00BA114F"/>
    <w:rsid w:val="00BA1778"/>
    <w:rsid w:val="00BA2479"/>
    <w:rsid w:val="00BE2B87"/>
    <w:rsid w:val="00C140D1"/>
    <w:rsid w:val="00C14563"/>
    <w:rsid w:val="00C168CC"/>
    <w:rsid w:val="00C2124A"/>
    <w:rsid w:val="00C23C7D"/>
    <w:rsid w:val="00C44F79"/>
    <w:rsid w:val="00C56051"/>
    <w:rsid w:val="00C66C9F"/>
    <w:rsid w:val="00CA6AC3"/>
    <w:rsid w:val="00CB01E2"/>
    <w:rsid w:val="00CC00C3"/>
    <w:rsid w:val="00CC0FA4"/>
    <w:rsid w:val="00D223D5"/>
    <w:rsid w:val="00D42B47"/>
    <w:rsid w:val="00D433B4"/>
    <w:rsid w:val="00D70A72"/>
    <w:rsid w:val="00D83EBD"/>
    <w:rsid w:val="00D84AC0"/>
    <w:rsid w:val="00D9293A"/>
    <w:rsid w:val="00DC06D3"/>
    <w:rsid w:val="00DC6533"/>
    <w:rsid w:val="00DD08B1"/>
    <w:rsid w:val="00DE7030"/>
    <w:rsid w:val="00E15536"/>
    <w:rsid w:val="00E32A1F"/>
    <w:rsid w:val="00E40BBB"/>
    <w:rsid w:val="00E577C6"/>
    <w:rsid w:val="00E9331B"/>
    <w:rsid w:val="00EA7238"/>
    <w:rsid w:val="00ED0643"/>
    <w:rsid w:val="00EE2F34"/>
    <w:rsid w:val="00EF6A59"/>
    <w:rsid w:val="00F05772"/>
    <w:rsid w:val="00F07DB5"/>
    <w:rsid w:val="00F319B6"/>
    <w:rsid w:val="00F36DDE"/>
    <w:rsid w:val="00F36E69"/>
    <w:rsid w:val="00F42632"/>
    <w:rsid w:val="00F64B63"/>
    <w:rsid w:val="00F83A1B"/>
    <w:rsid w:val="00F9066B"/>
    <w:rsid w:val="00F975A3"/>
    <w:rsid w:val="00FA0E49"/>
    <w:rsid w:val="00FB539B"/>
    <w:rsid w:val="00FD0622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44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/>
    </w:pPr>
    <w:rPr>
      <w:rFonts w:ascii="Angsana New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  <w:style w:type="character" w:styleId="Hyperlink">
    <w:name w:val="Hyperlink"/>
    <w:basedOn w:val="DefaultParagraphFont"/>
    <w:uiPriority w:val="99"/>
    <w:unhideWhenUsed/>
    <w:rsid w:val="00F90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7318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7</cp:revision>
  <cp:lastPrinted>2022-07-18T02:17:00Z</cp:lastPrinted>
  <dcterms:created xsi:type="dcterms:W3CDTF">2022-11-04T03:57:00Z</dcterms:created>
  <dcterms:modified xsi:type="dcterms:W3CDTF">2022-11-14T08:09:00Z</dcterms:modified>
</cp:coreProperties>
</file>